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点击搜索就业指导中心网站：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"https://gdc.stu.edu.cn/"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https://gdc.stu.edu.cn/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或者直接搜索汕头大学就业指导中心官网进入，会出现下图1所示网页：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62830" cy="2298065"/>
            <wp:effectExtent l="0" t="0" r="13970" b="3175"/>
            <wp:docPr id="1" name="图片 1" descr="d7b6765b01c08d0f99dc5f138760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b6765b01c08d0f99dc5f1387604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360" w:firstLineChars="1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（图1）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b/>
          <w:bCs/>
          <w:color w:val="FF0000"/>
          <w:lang w:val="en-US" w:eastAsia="zh-CN"/>
        </w:rPr>
        <w:t>下拉</w:t>
      </w:r>
      <w:r>
        <w:rPr>
          <w:rFonts w:hint="eastAsia"/>
          <w:lang w:val="en-US" w:eastAsia="zh-CN"/>
        </w:rPr>
        <w:t>，可以看见</w:t>
      </w:r>
      <w:r>
        <w:rPr>
          <w:rFonts w:hint="eastAsia"/>
          <w:color w:val="FF0000"/>
          <w:lang w:val="en-US" w:eastAsia="zh-CN"/>
        </w:rPr>
        <w:t>宣讲会/双选会</w:t>
      </w:r>
      <w:r>
        <w:rPr>
          <w:rFonts w:hint="eastAsia"/>
          <w:lang w:val="en-US" w:eastAsia="zh-CN"/>
        </w:rPr>
        <w:t>信息，</w:t>
      </w:r>
      <w:r>
        <w:rPr>
          <w:rFonts w:hint="eastAsia"/>
          <w:color w:val="FF0000"/>
          <w:lang w:val="en-US" w:eastAsia="zh-CN"/>
        </w:rPr>
        <w:t>点击双选会</w:t>
      </w:r>
      <w:r>
        <w:rPr>
          <w:rFonts w:hint="eastAsia"/>
          <w:lang w:val="en-US" w:eastAsia="zh-CN"/>
        </w:rPr>
        <w:t>进入下图2的页面，再次</w:t>
      </w:r>
      <w:r>
        <w:rPr>
          <w:rFonts w:hint="eastAsia"/>
          <w:color w:val="FF0000"/>
          <w:lang w:val="en-US" w:eastAsia="zh-CN"/>
        </w:rPr>
        <w:t>点击汕头大学2023年校友企业专场招聘会</w:t>
      </w:r>
      <w:r>
        <w:rPr>
          <w:rFonts w:hint="eastAsia"/>
          <w:lang w:val="en-US" w:eastAsia="zh-CN"/>
        </w:rPr>
        <w:t>进入图3；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82210" cy="1807845"/>
            <wp:effectExtent l="0" t="0" r="1270" b="5715"/>
            <wp:docPr id="2" name="图片 2" descr="04021dd4ccc38e8f66f613227979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021dd4ccc38e8f66f6132279791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360" w:firstLineChars="1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（图2）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</w:t>
      </w:r>
      <w:r>
        <w:rPr>
          <w:rFonts w:hint="eastAsia"/>
          <w:color w:val="FF0000"/>
          <w:lang w:val="en-US" w:eastAsia="zh-CN"/>
        </w:rPr>
        <w:t>击参会单位列表</w:t>
      </w:r>
      <w:r>
        <w:rPr>
          <w:rFonts w:hint="eastAsia"/>
          <w:lang w:val="en-US" w:eastAsia="zh-CN"/>
        </w:rPr>
        <w:t>后，就可以看见报名企业，招聘职位等信息；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3780" cy="2277745"/>
            <wp:effectExtent l="0" t="0" r="2540" b="8255"/>
            <wp:docPr id="3" name="图片 3" descr="b92fb86c2ce312034b333374bb5b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2fb86c2ce312034b333374bb5be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（图3）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若想要了解企业详细招聘信息，可以直接</w:t>
      </w:r>
      <w:r>
        <w:rPr>
          <w:rFonts w:hint="eastAsia"/>
          <w:color w:val="FF0000"/>
          <w:lang w:val="en-US" w:eastAsia="zh-CN"/>
        </w:rPr>
        <w:t>搜索点击企业</w:t>
      </w:r>
      <w:r>
        <w:rPr>
          <w:rFonts w:hint="eastAsia"/>
          <w:lang w:val="en-US" w:eastAsia="zh-CN"/>
        </w:rPr>
        <w:t>，会出现下图4的相关详细信息，如：职位详情，薪资等等；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需要提前投递简历的同学，也可以点击图4中的企业邮箱发送邮件进行投递。</w:t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550795"/>
            <wp:effectExtent l="0" t="0" r="8255" b="9525"/>
            <wp:docPr id="4" name="图片 4" descr="e6b96e1bcdaa122c246e69a99de2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b96e1bcdaa122c246e69a99de2f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（图4）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063AD"/>
    <w:multiLevelType w:val="singleLevel"/>
    <w:tmpl w:val="CFF063A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50A83DD"/>
    <w:multiLevelType w:val="singleLevel"/>
    <w:tmpl w:val="E50A83D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kN2Y2Mzk2OGI5ZGM1NjVhYjE0NjI4MmMzMDI4YzQifQ=="/>
  </w:docVars>
  <w:rsids>
    <w:rsidRoot w:val="00000000"/>
    <w:rsid w:val="4B1251F8"/>
    <w:rsid w:val="5B8813D0"/>
    <w:rsid w:val="6A66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2023-03-17T16:03:00Z</dcterms:created>
  <dc:creator>DELL</dc:creator>
  <cp:lastModifiedBy>WPS_1602461228</cp:lastModifiedBy>
  <dcterms:modified xsi:type="dcterms:W3CDTF">2023-03-18T13:05:38Z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830BCDE9D93945B7AF7A7186370C08AD</vt:lpwstr>
  </property>
</Properties>
</file>