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4：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毕业生招聘会签到流程</w:t>
      </w:r>
    </w:p>
    <w:p>
      <w:pPr>
        <w:pStyle w:val="6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届普通高校毕业生系列供需见面活动（粤东地区专场）依托广东学生就业创业智慧服务平台，采取线上线下一体化模式进行就业岗位精准匹配。毕业生可登录平台自行搜索意向岗位或一键投递简历。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关注“广东大学生就业创业”官方微信公众号，登录“广东大学生就业创业”小程序。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000125" cy="1000125"/>
            <wp:effectExtent l="0" t="0" r="9525" b="9525"/>
            <wp:docPr id="2" name="图片 2" descr="广东大学生就业创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大学生就业创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到“毕业生求职”模块绑定生源信息，提交电子简历，在个人中心点击“扫一扫”。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018030" cy="3790950"/>
            <wp:effectExtent l="9525" t="9525" r="1079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3790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118995" cy="3783330"/>
            <wp:effectExtent l="9525" t="9525" r="2413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783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780" w:leftChars="0" w:hanging="36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登陆小程序进入-毕业生求职-个人中心，用右上角的扫一扫功能签到。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1905635" cy="1905635"/>
            <wp:effectExtent l="0" t="0" r="18415" b="18415"/>
            <wp:docPr id="3" name="图片 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bwxgetmsg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004A5"/>
    <w:multiLevelType w:val="multilevel"/>
    <w:tmpl w:val="273004A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yYjg2ZmFlZmJiMjJjNGZjYmI5NTNhYTRhZDVjYTMifQ=="/>
  </w:docVars>
  <w:rsids>
    <w:rsidRoot w:val="005D5BBD"/>
    <w:rsid w:val="000D4C66"/>
    <w:rsid w:val="00132D04"/>
    <w:rsid w:val="00132DE8"/>
    <w:rsid w:val="00146259"/>
    <w:rsid w:val="00212215"/>
    <w:rsid w:val="003672FD"/>
    <w:rsid w:val="005D5BBD"/>
    <w:rsid w:val="006C64E5"/>
    <w:rsid w:val="007C5FEA"/>
    <w:rsid w:val="007C6376"/>
    <w:rsid w:val="00A21305"/>
    <w:rsid w:val="00D91373"/>
    <w:rsid w:val="3BB05244"/>
    <w:rsid w:val="5A7060E8"/>
    <w:rsid w:val="68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2020-11-05T00:56:00Z</dcterms:created>
  <dc:creator>刘怡婕</dc:creator>
  <cp:lastModifiedBy>admin</cp:lastModifiedBy>
  <dcterms:modified xsi:type="dcterms:W3CDTF">2023-11-06T08:02:41Z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CC7AE134D9814B318B67372DDA91BA84_12</vt:lpwstr>
  </property>
</Properties>
</file>