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-545465</wp:posOffset>
            </wp:positionV>
            <wp:extent cx="1216025" cy="302895"/>
            <wp:effectExtent l="0" t="0" r="3810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744" cy="302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8"/>
          <w:szCs w:val="28"/>
        </w:rPr>
        <w:t>智连世界，</w:t>
      </w:r>
      <w:r>
        <w:rPr>
          <w:rFonts w:ascii="微软雅黑" w:hAnsi="微软雅黑" w:eastAsia="微软雅黑"/>
          <w:sz w:val="28"/>
          <w:szCs w:val="28"/>
        </w:rPr>
        <w:t>造梦</w:t>
      </w:r>
      <w:r>
        <w:rPr>
          <w:rFonts w:hint="eastAsia" w:ascii="微软雅黑" w:hAnsi="微软雅黑" w:eastAsia="微软雅黑"/>
          <w:sz w:val="28"/>
          <w:szCs w:val="28"/>
        </w:rPr>
        <w:t>未来--得润电子202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届校招</w:t>
      </w:r>
      <w:r>
        <w:rPr>
          <w:rFonts w:ascii="微软雅黑" w:hAnsi="微软雅黑" w:eastAsia="微软雅黑"/>
          <w:sz w:val="28"/>
          <w:szCs w:val="28"/>
        </w:rPr>
        <w:t>简章</w:t>
      </w:r>
    </w:p>
    <w:p>
      <w:pPr>
        <w:spacing w:line="400" w:lineRule="exac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一</w:t>
      </w:r>
      <w:r>
        <w:rPr>
          <w:rFonts w:ascii="微软雅黑" w:hAnsi="微软雅黑" w:eastAsia="微软雅黑"/>
          <w:b/>
          <w:sz w:val="18"/>
          <w:szCs w:val="18"/>
        </w:rPr>
        <w:t>、</w:t>
      </w:r>
      <w:r>
        <w:rPr>
          <w:rFonts w:hint="eastAsia" w:ascii="微软雅黑" w:hAnsi="微软雅黑" w:eastAsia="微软雅黑"/>
          <w:b/>
          <w:sz w:val="18"/>
          <w:szCs w:val="18"/>
        </w:rPr>
        <w:t>公司</w:t>
      </w:r>
      <w:r>
        <w:rPr>
          <w:rFonts w:ascii="微软雅黑" w:hAnsi="微软雅黑" w:eastAsia="微软雅黑"/>
          <w:b/>
          <w:sz w:val="18"/>
          <w:szCs w:val="18"/>
        </w:rPr>
        <w:t>简介</w:t>
      </w:r>
    </w:p>
    <w:p>
      <w:pPr>
        <w:spacing w:line="400" w:lineRule="exact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深圳市得润电子股份有限公司成立于19</w:t>
      </w:r>
      <w:r>
        <w:rPr>
          <w:rFonts w:ascii="微软雅黑" w:hAnsi="微软雅黑" w:eastAsia="微软雅黑"/>
          <w:sz w:val="18"/>
          <w:szCs w:val="18"/>
        </w:rPr>
        <w:t>89</w:t>
      </w:r>
      <w:r>
        <w:rPr>
          <w:rFonts w:hint="eastAsia" w:ascii="微软雅黑" w:hAnsi="微软雅黑" w:eastAsia="微软雅黑"/>
          <w:sz w:val="18"/>
          <w:szCs w:val="18"/>
        </w:rPr>
        <w:t>年，</w:t>
      </w:r>
      <w:r>
        <w:rPr>
          <w:rFonts w:ascii="微软雅黑" w:hAnsi="微软雅黑" w:eastAsia="微软雅黑"/>
          <w:sz w:val="18"/>
          <w:szCs w:val="18"/>
        </w:rPr>
        <w:t>于</w:t>
      </w:r>
      <w:r>
        <w:rPr>
          <w:rFonts w:hint="eastAsia" w:ascii="微软雅黑" w:hAnsi="微软雅黑" w:eastAsia="微软雅黑"/>
          <w:sz w:val="18"/>
          <w:szCs w:val="18"/>
        </w:rPr>
        <w:t>2006年在深交所上市，主要业务经营范围包括汽车电气互连系统，家电与工业电气互连系统，PC与服务器周边连接器，LED支架，塑料透镜，FPC柔性电路板，车联网车载终端以及电动车车载充电机，DC-DC转化模块等。公司在上海</w:t>
      </w:r>
      <w:r>
        <w:rPr>
          <w:rFonts w:ascii="微软雅黑" w:hAnsi="微软雅黑" w:eastAsia="微软雅黑"/>
          <w:sz w:val="18"/>
          <w:szCs w:val="18"/>
        </w:rPr>
        <w:t>、</w:t>
      </w:r>
      <w:r>
        <w:rPr>
          <w:rFonts w:hint="eastAsia" w:ascii="微软雅黑" w:hAnsi="微软雅黑" w:eastAsia="微软雅黑"/>
          <w:sz w:val="18"/>
          <w:szCs w:val="18"/>
        </w:rPr>
        <w:t>深圳、江门鹤山、重庆、四川宜宾</w:t>
      </w:r>
      <w:r>
        <w:rPr>
          <w:rFonts w:ascii="微软雅黑" w:hAnsi="微软雅黑" w:eastAsia="微软雅黑"/>
          <w:sz w:val="18"/>
          <w:szCs w:val="18"/>
        </w:rPr>
        <w:t>、</w:t>
      </w:r>
      <w:r>
        <w:rPr>
          <w:rFonts w:hint="eastAsia" w:ascii="微软雅黑" w:hAnsi="微软雅黑" w:eastAsia="微软雅黑"/>
          <w:sz w:val="18"/>
          <w:szCs w:val="18"/>
        </w:rPr>
        <w:t>青岛、合肥、</w:t>
      </w:r>
      <w:r>
        <w:rPr>
          <w:rFonts w:ascii="微软雅黑" w:hAnsi="微软雅黑" w:eastAsia="微软雅黑"/>
          <w:sz w:val="18"/>
          <w:szCs w:val="18"/>
        </w:rPr>
        <w:t>盐城</w:t>
      </w:r>
      <w:r>
        <w:rPr>
          <w:rFonts w:hint="eastAsia" w:ascii="微软雅黑" w:hAnsi="微软雅黑" w:eastAsia="微软雅黑"/>
          <w:sz w:val="18"/>
          <w:szCs w:val="18"/>
        </w:rPr>
        <w:t>等地都有大型研发和生产基地。</w:t>
      </w:r>
    </w:p>
    <w:p>
      <w:pPr>
        <w:spacing w:line="400" w:lineRule="exact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在</w:t>
      </w:r>
      <w:r>
        <w:rPr>
          <w:rFonts w:ascii="微软雅黑" w:hAnsi="微软雅黑" w:eastAsia="微软雅黑"/>
          <w:b/>
          <w:sz w:val="18"/>
          <w:szCs w:val="18"/>
        </w:rPr>
        <w:t>家电领域，</w:t>
      </w:r>
      <w:r>
        <w:rPr>
          <w:rFonts w:hint="eastAsia" w:ascii="微软雅黑" w:hAnsi="微软雅黑" w:eastAsia="微软雅黑"/>
          <w:sz w:val="18"/>
          <w:szCs w:val="18"/>
        </w:rPr>
        <w:t>得润的互连产品解决方案</w:t>
      </w:r>
      <w:r>
        <w:rPr>
          <w:rFonts w:ascii="微软雅黑" w:hAnsi="微软雅黑" w:eastAsia="微软雅黑"/>
          <w:sz w:val="18"/>
          <w:szCs w:val="18"/>
        </w:rPr>
        <w:t>在</w:t>
      </w:r>
      <w:r>
        <w:rPr>
          <w:rFonts w:hint="eastAsia" w:ascii="微软雅黑" w:hAnsi="微软雅黑" w:eastAsia="微软雅黑"/>
          <w:sz w:val="18"/>
          <w:szCs w:val="18"/>
        </w:rPr>
        <w:t>中国家电行业具有统治地位，连续多年实现超过50%的市场占有率，服务客户覆盖国内全部一线品牌，如海尔、海信、格力、美的、TCL、创维等，同时也逐步成为国际性家电品牌的主要供应商，如Sony、GE、Whirlpool和Philips等。</w:t>
      </w:r>
    </w:p>
    <w:p>
      <w:pPr>
        <w:spacing w:line="276" w:lineRule="auto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在</w:t>
      </w:r>
      <w:r>
        <w:rPr>
          <w:rFonts w:ascii="微软雅黑" w:hAnsi="微软雅黑" w:eastAsia="微软雅黑"/>
          <w:b/>
          <w:sz w:val="18"/>
          <w:szCs w:val="18"/>
        </w:rPr>
        <w:t>消费类电子领域，</w:t>
      </w:r>
      <w:r>
        <w:rPr>
          <w:rFonts w:hint="eastAsia" w:ascii="微软雅黑" w:hAnsi="微软雅黑" w:eastAsia="微软雅黑"/>
          <w:sz w:val="18"/>
          <w:szCs w:val="18"/>
        </w:rPr>
        <w:t>得润电子作为国内连接器的龙头制造商，在国内消费电子连接器市场保持领先地位，产品覆盖从IO连接器，内部连接器，高速连接器到CPU</w:t>
      </w:r>
      <w:r>
        <w:rPr>
          <w:rFonts w:ascii="微软雅黑" w:hAnsi="微软雅黑" w:eastAsia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</w:rPr>
        <w:t>socket等，实现全系列产品覆盖，CPU</w:t>
      </w:r>
      <w:r>
        <w:rPr>
          <w:rFonts w:ascii="微软雅黑" w:hAnsi="微软雅黑" w:eastAsia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</w:rPr>
        <w:t>socket是唯一来自中国大陆的供应商，也是全球仅有的4个供应商之一。</w:t>
      </w:r>
    </w:p>
    <w:p>
      <w:pPr>
        <w:spacing w:line="276" w:lineRule="auto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得润超小型LCD屏背光支架连续5年全球出货量第一，FFC（扁平排线）技术全球领先。在国内彩电行业和大尺寸显示屏行业市场占有率超过70%，是国内第一个实现大尺寸4k电视和8k电视FFC线连接的公司。</w:t>
      </w:r>
    </w:p>
    <w:p>
      <w:pPr>
        <w:spacing w:line="400" w:lineRule="exact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在汽车电气领域，</w:t>
      </w:r>
      <w:r>
        <w:rPr>
          <w:rFonts w:hint="eastAsia" w:ascii="微软雅黑" w:hAnsi="微软雅黑" w:eastAsia="微软雅黑"/>
          <w:sz w:val="18"/>
          <w:szCs w:val="18"/>
        </w:rPr>
        <w:t>汽车连接器与线束业务已进入了一线汽车厂商的供应体系，服务的客户全面覆盖自主品牌和合资高端品牌如奔驰、宝马、奥迪、沃尔沃、日产汽车、长城汽车、广汽传祺和潍柴动力等，是中国大陆最大的汽车线束供应商之一。</w:t>
      </w:r>
    </w:p>
    <w:p>
      <w:pPr>
        <w:spacing w:line="400" w:lineRule="exact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在汽车电子和新能源汽车领域</w:t>
      </w:r>
      <w:r>
        <w:rPr>
          <w:rFonts w:hint="eastAsia" w:ascii="微软雅黑" w:hAnsi="微软雅黑" w:eastAsia="微软雅黑"/>
          <w:sz w:val="18"/>
          <w:szCs w:val="18"/>
        </w:rPr>
        <w:t>，公司是全球率先推出</w:t>
      </w:r>
      <w:r>
        <w:rPr>
          <w:rFonts w:ascii="微软雅黑" w:hAnsi="微软雅黑" w:eastAsia="微软雅黑"/>
          <w:sz w:val="18"/>
          <w:szCs w:val="18"/>
        </w:rPr>
        <w:t>22kW800V</w:t>
      </w:r>
      <w:r>
        <w:rPr>
          <w:rFonts w:hint="eastAsia" w:ascii="微软雅黑" w:hAnsi="微软雅黑" w:eastAsia="微软雅黑"/>
          <w:sz w:val="18"/>
          <w:szCs w:val="18"/>
        </w:rPr>
        <w:t>平台高功率车载充电机的厂商，目前已经搭载Porches</w:t>
      </w:r>
      <w:r>
        <w:rPr>
          <w:rFonts w:ascii="微软雅黑" w:hAnsi="微软雅黑" w:eastAsia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</w:rPr>
        <w:t>T</w:t>
      </w:r>
      <w:r>
        <w:rPr>
          <w:rFonts w:ascii="微软雅黑" w:hAnsi="微软雅黑" w:eastAsia="微软雅黑"/>
          <w:sz w:val="18"/>
          <w:szCs w:val="18"/>
        </w:rPr>
        <w:t>a</w:t>
      </w:r>
      <w:r>
        <w:rPr>
          <w:rFonts w:hint="eastAsia" w:ascii="微软雅黑" w:hAnsi="微软雅黑" w:eastAsia="微软雅黑"/>
          <w:sz w:val="18"/>
          <w:szCs w:val="18"/>
        </w:rPr>
        <w:t>ycan电动跑车批量上市。我们是保时捷车载充电机的独家供应商。</w:t>
      </w:r>
    </w:p>
    <w:p>
      <w:pPr>
        <w:spacing w:line="40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二</w:t>
      </w:r>
      <w:r>
        <w:rPr>
          <w:rFonts w:ascii="微软雅黑" w:hAnsi="微软雅黑" w:eastAsia="微软雅黑"/>
          <w:b/>
          <w:sz w:val="18"/>
          <w:szCs w:val="18"/>
        </w:rPr>
        <w:t>、</w:t>
      </w:r>
      <w:r>
        <w:rPr>
          <w:rFonts w:hint="eastAsia" w:ascii="微软雅黑" w:hAnsi="微软雅黑" w:eastAsia="微软雅黑"/>
          <w:b/>
          <w:sz w:val="18"/>
          <w:szCs w:val="18"/>
        </w:rPr>
        <w:t>招聘岗位：</w:t>
      </w:r>
    </w:p>
    <w:p>
      <w:pPr>
        <w:spacing w:line="40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招聘</w:t>
      </w:r>
      <w:r>
        <w:rPr>
          <w:rFonts w:ascii="微软雅黑" w:hAnsi="微软雅黑" w:eastAsia="微软雅黑"/>
          <w:b/>
          <w:sz w:val="18"/>
          <w:szCs w:val="18"/>
        </w:rPr>
        <w:t>对象：</w:t>
      </w:r>
      <w:r>
        <w:rPr>
          <w:rFonts w:hint="eastAsia" w:ascii="微软雅黑" w:hAnsi="微软雅黑" w:eastAsia="微软雅黑"/>
          <w:b/>
          <w:sz w:val="18"/>
          <w:szCs w:val="18"/>
        </w:rPr>
        <w:t xml:space="preserve"> 202</w:t>
      </w:r>
      <w: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18"/>
          <w:szCs w:val="18"/>
        </w:rPr>
        <w:t>届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18"/>
          <w:szCs w:val="18"/>
        </w:rPr>
        <w:t>本科及以上学历应届毕业生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sz w:val="18"/>
          <w:szCs w:val="18"/>
        </w:rPr>
        <w:t>全国</w:t>
      </w:r>
      <w:r>
        <w:rPr>
          <w:rFonts w:ascii="微软雅黑" w:hAnsi="微软雅黑" w:eastAsia="微软雅黑"/>
          <w:sz w:val="18"/>
          <w:szCs w:val="18"/>
        </w:rPr>
        <w:t>分</w:t>
      </w:r>
      <w:r>
        <w:rPr>
          <w:rFonts w:hint="eastAsia" w:ascii="微软雅黑" w:hAnsi="微软雅黑" w:eastAsia="微软雅黑"/>
          <w:sz w:val="18"/>
          <w:szCs w:val="18"/>
        </w:rPr>
        <w:t>子</w:t>
      </w:r>
      <w:r>
        <w:rPr>
          <w:rFonts w:ascii="微软雅黑" w:hAnsi="微软雅黑" w:eastAsia="微软雅黑"/>
          <w:sz w:val="18"/>
          <w:szCs w:val="18"/>
        </w:rPr>
        <w:t>公司联合招聘：</w:t>
      </w:r>
      <w:r>
        <w:rPr>
          <w:rFonts w:hint="eastAsia" w:ascii="微软雅黑" w:hAnsi="微软雅黑" w:eastAsia="微软雅黑"/>
          <w:sz w:val="18"/>
          <w:szCs w:val="18"/>
        </w:rPr>
        <w:t>B</w:t>
      </w:r>
      <w:r>
        <w:rPr>
          <w:rFonts w:ascii="微软雅黑" w:hAnsi="微软雅黑" w:eastAsia="微软雅黑"/>
          <w:sz w:val="18"/>
          <w:szCs w:val="18"/>
        </w:rPr>
        <w:t xml:space="preserve">ase </w:t>
      </w:r>
      <w:r>
        <w:rPr>
          <w:rFonts w:hint="eastAsia" w:ascii="微软雅黑" w:hAnsi="微软雅黑" w:eastAsia="微软雅黑"/>
          <w:sz w:val="18"/>
          <w:szCs w:val="18"/>
        </w:rPr>
        <w:t>在深圳、江门、重庆、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长春</w:t>
      </w:r>
      <w:r>
        <w:rPr>
          <w:rFonts w:ascii="微软雅黑" w:hAnsi="微软雅黑" w:eastAsia="微软雅黑"/>
          <w:sz w:val="18"/>
          <w:szCs w:val="18"/>
        </w:rPr>
        <w:t>、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武汉</w:t>
      </w:r>
      <w:r>
        <w:rPr>
          <w:rFonts w:hint="eastAsia" w:ascii="微软雅黑" w:hAnsi="微软雅黑" w:eastAsia="微软雅黑"/>
          <w:sz w:val="18"/>
          <w:szCs w:val="18"/>
        </w:rPr>
        <w:t>、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盐城</w:t>
      </w:r>
      <w:r>
        <w:rPr>
          <w:rFonts w:hint="eastAsia" w:ascii="微软雅黑" w:hAnsi="微软雅黑" w:eastAsia="微软雅黑"/>
          <w:sz w:val="18"/>
          <w:szCs w:val="18"/>
        </w:rPr>
        <w:t>等。</w:t>
      </w:r>
    </w:p>
    <w:tbl>
      <w:tblPr>
        <w:tblStyle w:val="7"/>
        <w:tblW w:w="893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3140"/>
        <w:gridCol w:w="5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647" w:type="dxa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6"/>
              </w:rPr>
            </w:pPr>
            <w:r>
              <w:rPr>
                <w:rFonts w:ascii="微软雅黑" w:hAnsi="微软雅黑" w:eastAsia="微软雅黑" w:cs="Arial"/>
                <w:kern w:val="0"/>
                <w:sz w:val="16"/>
              </w:rPr>
              <w:t>深圳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采购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管培生/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物业助理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/IT管培生/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工艺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工程师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/行政文秘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6"/>
              </w:rPr>
            </w:pPr>
            <w:r>
              <w:rPr>
                <w:rFonts w:ascii="微软雅黑" w:hAnsi="微软雅黑" w:eastAsia="微软雅黑" w:cs="Arial"/>
                <w:kern w:val="0"/>
                <w:sz w:val="16"/>
              </w:rPr>
              <w:t>电气工程及其自动化/电子信息工程/电子科学与技术/电力电子与电力传动/机械设计及其自动化/机械电子工程/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工商管理/行政管理/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供应链管理/工业工程/会计学/财务管理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/计算机科学与技术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等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br w:type="textWrapping"/>
            </w:r>
            <w:r>
              <w:rPr>
                <w:rFonts w:ascii="微软雅黑" w:hAnsi="微软雅黑" w:eastAsia="微软雅黑" w:cs="微软雅黑"/>
                <w:kern w:val="0"/>
                <w:sz w:val="16"/>
              </w:rPr>
              <w:t>※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非专业性职能岗位，不限专业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555555"/>
                <w:kern w:val="0"/>
                <w:sz w:val="16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color w:val="555555"/>
                <w:kern w:val="0"/>
                <w:sz w:val="16"/>
                <w:szCs w:val="20"/>
                <w:lang w:val="en-US" w:eastAsia="zh-CN"/>
              </w:rPr>
              <w:t>江门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测试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工程师/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助理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工程师/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产品设计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工程师/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物业助理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6"/>
              </w:rPr>
            </w:pPr>
            <w:r>
              <w:rPr>
                <w:rFonts w:ascii="微软雅黑" w:hAnsi="微软雅黑" w:eastAsia="微软雅黑" w:cs="Arial"/>
                <w:kern w:val="0"/>
                <w:sz w:val="16"/>
              </w:rPr>
              <w:t>电气工程及其自动化/电子信息工程/电子科学与技术/电力电子与电力传动/机械设计及其自动化/机械电子工程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/工商管理/行政管理/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供应链管理等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br w:type="textWrapping"/>
            </w:r>
            <w:r>
              <w:rPr>
                <w:rFonts w:ascii="微软雅黑" w:hAnsi="微软雅黑" w:eastAsia="微软雅黑" w:cs="微软雅黑"/>
                <w:kern w:val="0"/>
                <w:sz w:val="16"/>
              </w:rPr>
              <w:t>※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非专业性职能岗位，不限专业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color w:val="555555"/>
                <w:kern w:val="0"/>
                <w:sz w:val="16"/>
                <w:szCs w:val="20"/>
              </w:rPr>
            </w:pPr>
            <w:r>
              <w:rPr>
                <w:rFonts w:ascii="微软雅黑" w:hAnsi="微软雅黑" w:eastAsia="微软雅黑" w:cs="Arial"/>
                <w:color w:val="555555"/>
                <w:kern w:val="0"/>
                <w:sz w:val="16"/>
                <w:szCs w:val="20"/>
              </w:rPr>
              <w:t>重庆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6"/>
              </w:rPr>
            </w:pPr>
            <w:r>
              <w:rPr>
                <w:rFonts w:ascii="微软雅黑" w:hAnsi="微软雅黑" w:eastAsia="微软雅黑" w:cs="Arial"/>
                <w:kern w:val="0"/>
                <w:sz w:val="16"/>
              </w:rPr>
              <w:t>开发工程师/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产品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工程师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</w:pPr>
            <w:r>
              <w:rPr>
                <w:rFonts w:ascii="微软雅黑" w:hAnsi="微软雅黑" w:eastAsia="微软雅黑" w:cs="Arial"/>
                <w:kern w:val="0"/>
                <w:sz w:val="16"/>
              </w:rPr>
              <w:t>电气工程及其自动化/电子信息工程/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通信工程/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电子科学与技术/电力电子与电力传动/机械设计及其自动化/机械电子工程等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555555"/>
                <w:kern w:val="0"/>
                <w:sz w:val="16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color w:val="555555"/>
                <w:kern w:val="0"/>
                <w:sz w:val="16"/>
                <w:szCs w:val="20"/>
                <w:lang w:val="en-US" w:eastAsia="zh-CN"/>
              </w:rPr>
              <w:t>长春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助理工程师/运营工程师/商务助理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</w:rPr>
            </w:pPr>
            <w:r>
              <w:rPr>
                <w:rFonts w:ascii="微软雅黑" w:hAnsi="微软雅黑" w:eastAsia="微软雅黑" w:cs="Arial"/>
                <w:kern w:val="0"/>
                <w:sz w:val="16"/>
              </w:rPr>
              <w:t>电气工程及其自动化/电子信息工程/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通信工程/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电子科学与技术/电力电子与电力传动/机械设计及其自动化/机械电子工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程/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车辆工程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汽车服务工程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工业设计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机械工程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智能制造工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程等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br w:type="textWrapping"/>
            </w:r>
            <w:r>
              <w:rPr>
                <w:rFonts w:ascii="微软雅黑" w:hAnsi="微软雅黑" w:eastAsia="微软雅黑" w:cs="微软雅黑"/>
                <w:kern w:val="0"/>
                <w:sz w:val="16"/>
              </w:rPr>
              <w:t>※</w:t>
            </w:r>
            <w:r>
              <w:rPr>
                <w:rFonts w:ascii="微软雅黑" w:hAnsi="微软雅黑" w:eastAsia="微软雅黑" w:cs="Arial"/>
                <w:kern w:val="0"/>
                <w:sz w:val="16"/>
              </w:rPr>
              <w:t>非专业性职能岗位，不限专业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555555"/>
                <w:kern w:val="0"/>
                <w:sz w:val="16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color w:val="555555"/>
                <w:kern w:val="0"/>
                <w:sz w:val="16"/>
                <w:szCs w:val="20"/>
                <w:lang w:val="en-US" w:eastAsia="zh-CN"/>
              </w:rPr>
              <w:t>武汉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技术工程师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6"/>
              </w:rPr>
            </w:pPr>
            <w:r>
              <w:rPr>
                <w:rFonts w:ascii="微软雅黑" w:hAnsi="微软雅黑" w:eastAsia="微软雅黑" w:cs="Arial"/>
                <w:kern w:val="0"/>
                <w:sz w:val="16"/>
              </w:rPr>
              <w:t>机械设计制造及其自动化/自动化/电气工程及其自动化/电子信息工程/等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555555"/>
                <w:kern w:val="0"/>
                <w:sz w:val="16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color w:val="555555"/>
                <w:kern w:val="0"/>
                <w:sz w:val="16"/>
                <w:szCs w:val="20"/>
                <w:lang w:val="en-US" w:eastAsia="zh-CN"/>
              </w:rPr>
              <w:t>盐城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研发工艺工程师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Arial"/>
                <w:kern w:val="0"/>
                <w:sz w:val="16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材料科学与工程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高分子材料与工程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新能源材料与器件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能源化学工程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材料化学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</w:rPr>
              <w:t>化学工程与工艺等</w:t>
            </w:r>
            <w:r>
              <w:rPr>
                <w:rFonts w:hint="eastAsia" w:ascii="微软雅黑" w:hAnsi="微软雅黑" w:eastAsia="微软雅黑" w:cs="Arial"/>
                <w:kern w:val="0"/>
                <w:sz w:val="16"/>
                <w:lang w:val="en-US" w:eastAsia="zh-CN"/>
              </w:rPr>
              <w:t>材料化工类专业</w:t>
            </w:r>
          </w:p>
        </w:tc>
      </w:tr>
    </w:tbl>
    <w:p>
      <w:pPr>
        <w:spacing w:line="40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三</w:t>
      </w:r>
      <w:r>
        <w:rPr>
          <w:rFonts w:ascii="微软雅黑" w:hAnsi="微软雅黑" w:eastAsia="微软雅黑"/>
          <w:b/>
          <w:sz w:val="18"/>
          <w:szCs w:val="18"/>
        </w:rPr>
        <w:t>、</w:t>
      </w:r>
      <w:r>
        <w:rPr>
          <w:rFonts w:hint="eastAsia" w:ascii="微软雅黑" w:hAnsi="微软雅黑" w:eastAsia="微软雅黑"/>
          <w:b/>
          <w:sz w:val="18"/>
          <w:szCs w:val="18"/>
        </w:rPr>
        <w:t>应聘</w:t>
      </w:r>
      <w:r>
        <w:rPr>
          <w:rFonts w:ascii="微软雅黑" w:hAnsi="微软雅黑" w:eastAsia="微软雅黑"/>
          <w:b/>
          <w:sz w:val="18"/>
          <w:szCs w:val="18"/>
        </w:rPr>
        <w:t>流程：</w:t>
      </w:r>
    </w:p>
    <w:p>
      <w:pPr>
        <w:spacing w:line="400" w:lineRule="exact"/>
        <w:ind w:firstLine="360" w:firstLineChars="200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网申</w:t>
      </w:r>
      <w:r>
        <w:rPr>
          <w:rFonts w:ascii="微软雅黑" w:hAnsi="微软雅黑" w:eastAsia="微软雅黑"/>
          <w:sz w:val="18"/>
          <w:szCs w:val="18"/>
        </w:rPr>
        <w:t>→</w:t>
      </w:r>
      <w:r>
        <w:rPr>
          <w:rFonts w:hint="eastAsia" w:ascii="微软雅黑" w:hAnsi="微软雅黑" w:eastAsia="微软雅黑"/>
          <w:sz w:val="18"/>
          <w:szCs w:val="18"/>
        </w:rPr>
        <w:t>初试</w:t>
      </w:r>
      <w:r>
        <w:rPr>
          <w:rFonts w:ascii="微软雅黑" w:hAnsi="微软雅黑" w:eastAsia="微软雅黑"/>
          <w:sz w:val="18"/>
          <w:szCs w:val="18"/>
        </w:rPr>
        <w:t>→</w:t>
      </w:r>
      <w:r>
        <w:rPr>
          <w:rFonts w:hint="eastAsia" w:ascii="微软雅黑" w:hAnsi="微软雅黑" w:eastAsia="微软雅黑"/>
          <w:sz w:val="18"/>
          <w:szCs w:val="18"/>
        </w:rPr>
        <w:t>笔试（部分岗位）</w:t>
      </w:r>
      <w:r>
        <w:rPr>
          <w:rFonts w:ascii="微软雅黑" w:hAnsi="微软雅黑" w:eastAsia="微软雅黑"/>
          <w:sz w:val="18"/>
          <w:szCs w:val="18"/>
        </w:rPr>
        <w:t>→</w:t>
      </w:r>
      <w:r>
        <w:rPr>
          <w:rFonts w:hint="eastAsia" w:ascii="微软雅黑" w:hAnsi="微软雅黑" w:eastAsia="微软雅黑"/>
          <w:sz w:val="18"/>
          <w:szCs w:val="18"/>
        </w:rPr>
        <w:t>综合面试</w:t>
      </w:r>
      <w:r>
        <w:rPr>
          <w:rFonts w:ascii="微软雅黑" w:hAnsi="微软雅黑" w:eastAsia="微软雅黑"/>
          <w:sz w:val="18"/>
          <w:szCs w:val="18"/>
        </w:rPr>
        <w:t>→</w:t>
      </w:r>
      <w:r>
        <w:rPr>
          <w:rFonts w:hint="eastAsia" w:ascii="微软雅黑" w:hAnsi="微软雅黑" w:eastAsia="微软雅黑"/>
          <w:sz w:val="18"/>
          <w:szCs w:val="18"/>
        </w:rPr>
        <w:t>录用</w:t>
      </w:r>
      <w:r>
        <w:rPr>
          <w:rFonts w:ascii="微软雅黑" w:hAnsi="微软雅黑" w:eastAsia="微软雅黑"/>
          <w:sz w:val="18"/>
          <w:szCs w:val="18"/>
        </w:rPr>
        <w:t>签约→体检入职</w:t>
      </w:r>
    </w:p>
    <w:p>
      <w:pPr>
        <w:widowControl/>
        <w:shd w:val="clear" w:color="auto" w:fill="FFFFFF"/>
        <w:ind w:firstLine="360" w:firstLineChars="200"/>
        <w:jc w:val="left"/>
        <w:rPr>
          <w:rFonts w:ascii="微软雅黑" w:hAnsi="微软雅黑" w:eastAsia="微软雅黑"/>
          <w:b/>
          <w:color w:val="333333"/>
          <w:sz w:val="18"/>
          <w:szCs w:val="18"/>
        </w:rPr>
      </w:pPr>
      <w:r>
        <w:rPr>
          <w:rFonts w:ascii="微软雅黑" w:hAnsi="微软雅黑" w:eastAsia="微软雅黑"/>
          <w:b/>
          <w:color w:val="333333"/>
          <w:sz w:val="18"/>
          <w:szCs w:val="18"/>
        </w:rPr>
        <w:t>网申</w:t>
      </w:r>
      <w:r>
        <w:rPr>
          <w:rFonts w:hint="eastAsia" w:ascii="微软雅黑" w:hAnsi="微软雅黑" w:eastAsia="微软雅黑"/>
          <w:b/>
          <w:color w:val="333333"/>
          <w:sz w:val="18"/>
          <w:szCs w:val="18"/>
        </w:rPr>
        <w:t>通道</w:t>
      </w:r>
    </w:p>
    <w:p>
      <w:pPr>
        <w:widowControl/>
        <w:shd w:val="clear" w:color="auto" w:fill="FFFFFF"/>
        <w:ind w:firstLine="360" w:firstLineChars="200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P</w:t>
      </w:r>
      <w:r>
        <w:rPr>
          <w:rFonts w:ascii="微软雅黑" w:hAnsi="微软雅黑" w:eastAsia="微软雅黑"/>
          <w:sz w:val="18"/>
          <w:szCs w:val="18"/>
        </w:rPr>
        <w:t>C</w:t>
      </w:r>
      <w:r>
        <w:rPr>
          <w:rFonts w:hint="eastAsia" w:ascii="微软雅黑" w:hAnsi="微软雅黑" w:eastAsia="微软雅黑"/>
          <w:sz w:val="18"/>
          <w:szCs w:val="18"/>
        </w:rPr>
        <w:t xml:space="preserve">端 </w:t>
      </w:r>
      <w:r>
        <w:rPr>
          <w:rFonts w:ascii="微软雅黑" w:hAnsi="微软雅黑" w:eastAsia="微软雅黑"/>
          <w:sz w:val="18"/>
          <w:szCs w:val="18"/>
        </w:rPr>
        <w:t>：校招官网</w:t>
      </w:r>
      <w:r>
        <w:rPr>
          <w:rFonts w:hint="eastAsia" w:ascii="微软雅黑" w:hAnsi="微软雅黑" w:eastAsia="微软雅黑"/>
          <w:sz w:val="18"/>
          <w:szCs w:val="18"/>
        </w:rPr>
        <w:t xml:space="preserve"> </w:t>
      </w:r>
      <w:r>
        <w:fldChar w:fldCharType="begin"/>
      </w:r>
      <w:r>
        <w:instrText xml:space="preserve"> HYPERLINK "http://campus.deren.com/" </w:instrText>
      </w:r>
      <w:r>
        <w:fldChar w:fldCharType="separate"/>
      </w:r>
      <w:r>
        <w:rPr>
          <w:rStyle w:val="12"/>
          <w:rFonts w:ascii="微软雅黑" w:hAnsi="微软雅黑" w:eastAsia="微软雅黑"/>
          <w:sz w:val="18"/>
          <w:szCs w:val="18"/>
        </w:rPr>
        <w:t>http://campus.deren.com/</w:t>
      </w:r>
      <w:r>
        <w:rPr>
          <w:rStyle w:val="12"/>
          <w:rFonts w:ascii="微软雅黑" w:hAnsi="微软雅黑" w:eastAsia="微软雅黑"/>
          <w:sz w:val="18"/>
          <w:szCs w:val="18"/>
        </w:rPr>
        <w:fldChar w:fldCharType="end"/>
      </w:r>
    </w:p>
    <w:p>
      <w:pPr>
        <w:widowControl/>
        <w:shd w:val="clear" w:color="auto" w:fill="FFFFFF"/>
        <w:ind w:firstLine="360" w:firstLineChars="200"/>
        <w:jc w:val="left"/>
      </w:pPr>
      <w:r>
        <w:rPr>
          <w:rFonts w:hint="eastAsia" w:ascii="微软雅黑" w:hAnsi="微软雅黑" w:eastAsia="微软雅黑"/>
          <w:sz w:val="18"/>
          <w:szCs w:val="18"/>
        </w:rPr>
        <w:t>简历直投：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</w:rPr>
        <w:instrText xml:space="preserve"> HYPERLINK "mailto:talent@deren.com"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</w:rPr>
        <w:t>talent@deren.com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</w:rPr>
        <w:t>（请以“姓名+学校+</w:t>
      </w:r>
      <w:r>
        <w:rPr>
          <w:rFonts w:ascii="微软雅黑" w:hAnsi="微软雅黑" w:eastAsia="微软雅黑"/>
          <w:sz w:val="18"/>
          <w:szCs w:val="18"/>
        </w:rPr>
        <w:t>专业”</w:t>
      </w:r>
      <w:r>
        <w:rPr>
          <w:rFonts w:hint="eastAsia" w:ascii="微软雅黑" w:hAnsi="微软雅黑" w:eastAsia="微软雅黑"/>
          <w:sz w:val="18"/>
          <w:szCs w:val="18"/>
        </w:rPr>
        <w:t>命名</w:t>
      </w:r>
      <w:r>
        <w:rPr>
          <w:rFonts w:ascii="微软雅黑" w:hAnsi="微软雅黑" w:eastAsia="微软雅黑"/>
          <w:sz w:val="18"/>
          <w:szCs w:val="18"/>
        </w:rPr>
        <w:t>简历，</w:t>
      </w:r>
      <w:r>
        <w:rPr>
          <w:rFonts w:hint="eastAsia" w:ascii="微软雅黑" w:hAnsi="微软雅黑" w:eastAsia="微软雅黑"/>
          <w:sz w:val="18"/>
          <w:szCs w:val="18"/>
        </w:rPr>
        <w:t>谢谢！）</w:t>
      </w:r>
    </w:p>
    <w:p>
      <w:pPr>
        <w:widowControl/>
        <w:shd w:val="clear" w:color="auto" w:fill="FFFFFF"/>
        <w:ind w:firstLine="360" w:firstLineChars="200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移动</w:t>
      </w:r>
      <w:r>
        <w:rPr>
          <w:rFonts w:ascii="微软雅黑" w:hAnsi="微软雅黑" w:eastAsia="微软雅黑"/>
          <w:sz w:val="18"/>
          <w:szCs w:val="18"/>
        </w:rPr>
        <w:t xml:space="preserve">端： </w:t>
      </w:r>
      <w:r>
        <w:rPr>
          <w:rFonts w:hint="eastAsia" w:ascii="微软雅黑" w:hAnsi="微软雅黑" w:eastAsia="微软雅黑"/>
          <w:sz w:val="18"/>
          <w:szCs w:val="18"/>
        </w:rPr>
        <w:t>扫码投递简历</w:t>
      </w:r>
    </w:p>
    <w:p>
      <w:pPr>
        <w:widowControl/>
        <w:shd w:val="clear" w:color="auto" w:fill="FFFFFF"/>
        <w:ind w:firstLine="180" w:firstLineChars="100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</w:t>
      </w:r>
      <w:r>
        <w:rPr>
          <w:rFonts w:ascii="微软雅黑" w:hAnsi="微软雅黑" w:eastAsia="微软雅黑"/>
          <w:sz w:val="18"/>
          <w:szCs w:val="18"/>
        </w:rPr>
        <w:drawing>
          <wp:inline distT="0" distB="0" distL="0" distR="0">
            <wp:extent cx="1457960" cy="1412240"/>
            <wp:effectExtent l="0" t="0" r="254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73"/>
                    <a:stretch>
                      <a:fillRect/>
                    </a:stretch>
                  </pic:blipFill>
                  <pic:spPr>
                    <a:xfrm>
                      <a:off x="0" y="0"/>
                      <a:ext cx="1465566" cy="141991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270" w:firstLineChars="150"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四</w:t>
      </w:r>
      <w:r>
        <w:rPr>
          <w:rFonts w:ascii="微软雅黑" w:hAnsi="微软雅黑" w:eastAsia="微软雅黑"/>
          <w:b/>
          <w:sz w:val="18"/>
          <w:szCs w:val="18"/>
        </w:rPr>
        <w:t>、职业发展</w:t>
      </w:r>
      <w:r>
        <w:rPr>
          <w:rFonts w:hint="eastAsia" w:ascii="微软雅黑" w:hAnsi="微软雅黑" w:eastAsia="微软雅黑"/>
          <w:b/>
          <w:sz w:val="18"/>
          <w:szCs w:val="18"/>
        </w:rPr>
        <w:t>通道：</w:t>
      </w:r>
    </w:p>
    <w:p>
      <w:pPr>
        <w:pStyle w:val="6"/>
        <w:spacing w:before="0" w:beforeAutospacing="0" w:after="150" w:afterAutospacing="0" w:line="315" w:lineRule="atLeast"/>
        <w:ind w:firstLine="270" w:firstLineChars="150"/>
        <w:rPr>
          <w:rFonts w:ascii="微软雅黑" w:hAnsi="微软雅黑" w:eastAsia="微软雅黑" w:cstheme="minorBidi"/>
          <w:b/>
          <w:kern w:val="2"/>
          <w:sz w:val="18"/>
          <w:szCs w:val="18"/>
        </w:rPr>
      </w:pPr>
      <w:r>
        <w:rPr>
          <w:rFonts w:hint="eastAsia" w:ascii="微软雅黑" w:hAnsi="微软雅黑" w:eastAsia="微软雅黑" w:cstheme="minorBidi"/>
          <w:b/>
          <w:kern w:val="2"/>
          <w:sz w:val="18"/>
          <w:szCs w:val="18"/>
        </w:rPr>
        <w:t>系统</w:t>
      </w:r>
      <w:r>
        <w:rPr>
          <w:rFonts w:ascii="微软雅黑" w:hAnsi="微软雅黑" w:eastAsia="微软雅黑" w:cstheme="minorBidi"/>
          <w:b/>
          <w:kern w:val="2"/>
          <w:sz w:val="18"/>
          <w:szCs w:val="18"/>
        </w:rPr>
        <w:t>培训，</w:t>
      </w:r>
      <w:r>
        <w:rPr>
          <w:rFonts w:hint="eastAsia" w:ascii="微软雅黑" w:hAnsi="微软雅黑" w:eastAsia="微软雅黑" w:cstheme="minorBidi"/>
          <w:b/>
          <w:kern w:val="2"/>
          <w:sz w:val="18"/>
          <w:szCs w:val="18"/>
        </w:rPr>
        <w:t>导师</w:t>
      </w:r>
      <w:r>
        <w:rPr>
          <w:rFonts w:ascii="微软雅黑" w:hAnsi="微软雅黑" w:eastAsia="微软雅黑" w:cstheme="minorBidi"/>
          <w:b/>
          <w:kern w:val="2"/>
          <w:sz w:val="18"/>
          <w:szCs w:val="18"/>
        </w:rPr>
        <w:t>引领</w:t>
      </w:r>
      <w:r>
        <w:rPr>
          <w:rFonts w:hint="eastAsia" w:ascii="微软雅黑" w:hAnsi="微软雅黑" w:eastAsia="微软雅黑" w:cstheme="minorBidi"/>
          <w:b/>
          <w:kern w:val="2"/>
          <w:sz w:val="18"/>
          <w:szCs w:val="18"/>
        </w:rPr>
        <w:t>，“技术＋管理”双通道发展，干部提拔优先考虑</w:t>
      </w:r>
      <w:r>
        <w:rPr>
          <w:rFonts w:ascii="微软雅黑" w:hAnsi="微软雅黑" w:eastAsia="微软雅黑" w:cstheme="minorBidi"/>
          <w:b/>
          <w:kern w:val="2"/>
          <w:sz w:val="18"/>
          <w:szCs w:val="18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ind w:firstLine="270" w:firstLineChars="150"/>
        <w:rPr>
          <w:rFonts w:ascii="微软雅黑" w:hAnsi="微软雅黑" w:eastAsia="微软雅黑" w:cstheme="minorBidi"/>
          <w:b/>
          <w:kern w:val="2"/>
          <w:sz w:val="18"/>
          <w:szCs w:val="18"/>
        </w:rPr>
      </w:pPr>
      <w:r>
        <w:rPr>
          <w:rFonts w:hint="eastAsia" w:ascii="微软雅黑" w:hAnsi="微软雅黑" w:eastAsia="微软雅黑" w:cstheme="minorBidi"/>
          <w:b/>
          <w:kern w:val="2"/>
          <w:sz w:val="18"/>
          <w:szCs w:val="18"/>
        </w:rPr>
        <w:t>培养</w:t>
      </w:r>
      <w:r>
        <w:rPr>
          <w:rFonts w:ascii="微软雅黑" w:hAnsi="微软雅黑" w:eastAsia="微软雅黑" w:cstheme="minorBidi"/>
          <w:b/>
          <w:kern w:val="2"/>
          <w:sz w:val="18"/>
          <w:szCs w:val="18"/>
        </w:rPr>
        <w:t>目标：2年</w:t>
      </w:r>
      <w:r>
        <w:rPr>
          <w:rFonts w:hint="eastAsia" w:ascii="微软雅黑" w:hAnsi="微软雅黑" w:eastAsia="微软雅黑" w:cstheme="minorBidi"/>
          <w:b/>
          <w:kern w:val="2"/>
          <w:sz w:val="18"/>
          <w:szCs w:val="18"/>
        </w:rPr>
        <w:t>成长</w:t>
      </w:r>
      <w:r>
        <w:rPr>
          <w:rFonts w:ascii="微软雅黑" w:hAnsi="微软雅黑" w:eastAsia="微软雅黑" w:cstheme="minorBidi"/>
          <w:b/>
          <w:kern w:val="2"/>
          <w:sz w:val="18"/>
          <w:szCs w:val="18"/>
        </w:rPr>
        <w:t>为经理，3-5年</w:t>
      </w:r>
      <w:r>
        <w:rPr>
          <w:rFonts w:hint="eastAsia" w:ascii="微软雅黑" w:hAnsi="微软雅黑" w:eastAsia="微软雅黑" w:cstheme="minorBidi"/>
          <w:b/>
          <w:kern w:val="2"/>
          <w:sz w:val="18"/>
          <w:szCs w:val="18"/>
        </w:rPr>
        <w:t>成长</w:t>
      </w:r>
      <w:r>
        <w:rPr>
          <w:rFonts w:ascii="微软雅黑" w:hAnsi="微软雅黑" w:eastAsia="微软雅黑" w:cstheme="minorBidi"/>
          <w:b/>
          <w:kern w:val="2"/>
          <w:sz w:val="18"/>
          <w:szCs w:val="18"/>
        </w:rPr>
        <w:t>为总监，5-7年</w:t>
      </w:r>
      <w:r>
        <w:rPr>
          <w:rFonts w:hint="eastAsia" w:ascii="微软雅黑" w:hAnsi="微软雅黑" w:eastAsia="微软雅黑" w:cstheme="minorBidi"/>
          <w:b/>
          <w:kern w:val="2"/>
          <w:sz w:val="18"/>
          <w:szCs w:val="18"/>
        </w:rPr>
        <w:t>成长</w:t>
      </w:r>
      <w:r>
        <w:rPr>
          <w:rFonts w:ascii="微软雅黑" w:hAnsi="微软雅黑" w:eastAsia="微软雅黑" w:cstheme="minorBidi"/>
          <w:b/>
          <w:kern w:val="2"/>
          <w:sz w:val="18"/>
          <w:szCs w:val="18"/>
        </w:rPr>
        <w:t>为总经理</w:t>
      </w:r>
    </w:p>
    <w:p>
      <w:pPr>
        <w:pStyle w:val="6"/>
        <w:shd w:val="clear" w:color="auto" w:fill="FFFFFF"/>
        <w:spacing w:before="0" w:beforeAutospacing="0" w:after="0" w:afterAutospacing="0"/>
        <w:ind w:firstLine="480" w:firstLineChars="200"/>
        <w:rPr>
          <w:rFonts w:ascii="微软雅黑" w:hAnsi="微软雅黑" w:eastAsia="微软雅黑" w:cstheme="minorBidi"/>
          <w:color w:val="333333"/>
          <w:kern w:val="2"/>
          <w:sz w:val="18"/>
          <w:szCs w:val="1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12700</wp:posOffset>
            </wp:positionV>
            <wp:extent cx="3369310" cy="1544955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3924300" cy="1031240"/>
            <wp:effectExtent l="0" t="0" r="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7729" cy="103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br w:type="textWrapping"/>
      </w:r>
      <w:r>
        <w:rPr>
          <w:rFonts w:ascii="微软雅黑" w:hAnsi="微软雅黑" w:eastAsia="微软雅黑"/>
          <w:b/>
          <w:sz w:val="18"/>
          <w:szCs w:val="18"/>
        </w:rPr>
        <w:br w:type="textWrapping"/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五</w:t>
      </w:r>
      <w:r>
        <w:rPr>
          <w:rFonts w:ascii="微软雅黑" w:hAnsi="微软雅黑" w:eastAsia="微软雅黑"/>
          <w:b/>
          <w:sz w:val="18"/>
          <w:szCs w:val="18"/>
        </w:rPr>
        <w:t>、</w:t>
      </w:r>
      <w:r>
        <w:rPr>
          <w:rFonts w:hint="eastAsia" w:ascii="微软雅黑" w:hAnsi="微软雅黑" w:eastAsia="微软雅黑"/>
          <w:b/>
          <w:sz w:val="18"/>
          <w:szCs w:val="18"/>
        </w:rPr>
        <w:t>薪酬</w:t>
      </w:r>
      <w:r>
        <w:rPr>
          <w:rFonts w:ascii="微软雅黑" w:hAnsi="微软雅黑" w:eastAsia="微软雅黑"/>
          <w:b/>
          <w:sz w:val="18"/>
          <w:szCs w:val="18"/>
        </w:rPr>
        <w:t>福利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（一） 薪酬：</w:t>
      </w:r>
      <w:r>
        <w:rPr>
          <w:rFonts w:ascii="微软雅黑" w:hAnsi="微软雅黑" w:eastAsia="微软雅黑"/>
          <w:b/>
          <w:sz w:val="18"/>
          <w:szCs w:val="18"/>
        </w:rPr>
        <w:t>基本工资</w:t>
      </w:r>
      <w:r>
        <w:rPr>
          <w:rFonts w:hint="eastAsia" w:ascii="微软雅黑" w:hAnsi="微软雅黑" w:eastAsia="微软雅黑"/>
          <w:b/>
          <w:sz w:val="18"/>
          <w:szCs w:val="18"/>
        </w:rPr>
        <w:t>+岗位</w:t>
      </w:r>
      <w:r>
        <w:rPr>
          <w:rFonts w:ascii="微软雅黑" w:hAnsi="微软雅黑" w:eastAsia="微软雅黑"/>
          <w:b/>
          <w:sz w:val="18"/>
          <w:szCs w:val="18"/>
        </w:rPr>
        <w:t>津贴</w:t>
      </w:r>
      <w:r>
        <w:rPr>
          <w:rFonts w:hint="eastAsia" w:ascii="微软雅黑" w:hAnsi="微软雅黑" w:eastAsia="微软雅黑"/>
          <w:b/>
          <w:sz w:val="18"/>
          <w:szCs w:val="18"/>
        </w:rPr>
        <w:t>+绩效</w:t>
      </w:r>
      <w:r>
        <w:rPr>
          <w:rFonts w:ascii="微软雅黑" w:hAnsi="微软雅黑" w:eastAsia="微软雅黑"/>
          <w:b/>
          <w:sz w:val="18"/>
          <w:szCs w:val="18"/>
        </w:rPr>
        <w:t>奖金</w:t>
      </w:r>
      <w:r>
        <w:rPr>
          <w:rFonts w:hint="eastAsia" w:ascii="微软雅黑" w:hAnsi="微软雅黑" w:eastAsia="微软雅黑"/>
          <w:b/>
          <w:sz w:val="18"/>
          <w:szCs w:val="18"/>
        </w:rPr>
        <w:t>+项目</w:t>
      </w:r>
      <w:r>
        <w:rPr>
          <w:rFonts w:ascii="微软雅黑" w:hAnsi="微软雅黑" w:eastAsia="微软雅黑"/>
          <w:b/>
          <w:sz w:val="18"/>
          <w:szCs w:val="18"/>
        </w:rPr>
        <w:t>奖金</w:t>
      </w:r>
      <w:r>
        <w:rPr>
          <w:rFonts w:hint="eastAsia" w:ascii="微软雅黑" w:hAnsi="微软雅黑" w:eastAsia="微软雅黑"/>
          <w:b/>
          <w:sz w:val="18"/>
          <w:szCs w:val="18"/>
        </w:rPr>
        <w:t>+年终奖+股权</w:t>
      </w:r>
      <w:r>
        <w:rPr>
          <w:rFonts w:ascii="微软雅黑" w:hAnsi="微软雅黑" w:eastAsia="微软雅黑"/>
          <w:b/>
          <w:sz w:val="18"/>
          <w:szCs w:val="18"/>
        </w:rPr>
        <w:t>激励</w:t>
      </w:r>
      <w:r>
        <w:rPr>
          <w:rFonts w:hint="eastAsia" w:ascii="微软雅黑" w:hAnsi="微软雅黑" w:eastAsia="微软雅黑"/>
          <w:b/>
          <w:sz w:val="18"/>
          <w:szCs w:val="18"/>
        </w:rPr>
        <w:t>+</w:t>
      </w:r>
      <w:r>
        <w:rPr>
          <w:rFonts w:ascii="微软雅黑" w:hAnsi="微软雅黑" w:eastAsia="微软雅黑"/>
          <w:b/>
          <w:sz w:val="18"/>
          <w:szCs w:val="18"/>
        </w:rPr>
        <w:t>……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t xml:space="preserve">       本科生</w:t>
      </w:r>
      <w:r>
        <w:rPr>
          <w:rFonts w:hint="eastAsia" w:ascii="微软雅黑" w:hAnsi="微软雅黑" w:eastAsia="微软雅黑"/>
          <w:b/>
          <w:sz w:val="18"/>
          <w:szCs w:val="18"/>
        </w:rPr>
        <w:t>综合</w:t>
      </w:r>
      <w:r>
        <w:rPr>
          <w:rFonts w:ascii="微软雅黑" w:hAnsi="微软雅黑" w:eastAsia="微软雅黑"/>
          <w:b/>
          <w:sz w:val="18"/>
          <w:szCs w:val="18"/>
        </w:rPr>
        <w:t>年薪</w:t>
      </w:r>
      <w:r>
        <w:rPr>
          <w:rFonts w:hint="eastAsia" w:ascii="微软雅黑" w:hAnsi="微软雅黑" w:eastAsia="微软雅黑"/>
          <w:b/>
          <w:sz w:val="18"/>
          <w:szCs w:val="18"/>
        </w:rPr>
        <w:t>范围</w:t>
      </w:r>
      <w:r>
        <w:rPr>
          <w:rFonts w:ascii="微软雅黑" w:hAnsi="微软雅黑" w:eastAsia="微软雅黑"/>
          <w:b/>
          <w:sz w:val="18"/>
          <w:szCs w:val="18"/>
        </w:rPr>
        <w:t>：</w:t>
      </w:r>
      <w:r>
        <w:rPr>
          <w:rFonts w:hint="eastAsia" w:ascii="微软雅黑" w:hAnsi="微软雅黑" w:eastAsia="微软雅黑"/>
          <w:b/>
          <w:sz w:val="18"/>
          <w:szCs w:val="18"/>
        </w:rPr>
        <w:t xml:space="preserve"> </w:t>
      </w:r>
      <w: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  <w:t>7</w:t>
      </w:r>
      <w:r>
        <w:rPr>
          <w:rFonts w:ascii="微软雅黑" w:hAnsi="微软雅黑" w:eastAsia="微软雅黑"/>
          <w:b/>
          <w:sz w:val="18"/>
          <w:szCs w:val="18"/>
        </w:rPr>
        <w:t xml:space="preserve">w~12w 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  <w:sz w:val="18"/>
          <w:szCs w:val="18"/>
        </w:rPr>
      </w:pPr>
      <w:r>
        <w:rPr>
          <w:rFonts w:ascii="微软雅黑" w:hAnsi="微软雅黑" w:eastAsia="微软雅黑"/>
          <w:b/>
          <w:sz w:val="18"/>
          <w:szCs w:val="18"/>
        </w:rPr>
        <w:t xml:space="preserve">       </w:t>
      </w:r>
      <w:r>
        <w:rPr>
          <w:rFonts w:hint="eastAsia" w:ascii="微软雅黑" w:hAnsi="微软雅黑" w:eastAsia="微软雅黑"/>
          <w:b/>
          <w:sz w:val="18"/>
          <w:szCs w:val="18"/>
        </w:rPr>
        <w:t>硕士</w:t>
      </w:r>
      <w:r>
        <w:rPr>
          <w:rFonts w:ascii="微软雅黑" w:hAnsi="微软雅黑" w:eastAsia="微软雅黑"/>
          <w:b/>
          <w:sz w:val="18"/>
          <w:szCs w:val="18"/>
        </w:rPr>
        <w:t>生综合年薪范围：</w:t>
      </w:r>
      <w:r>
        <w:rPr>
          <w:rFonts w:hint="eastAsia" w:ascii="微软雅黑" w:hAnsi="微软雅黑" w:eastAsia="微软雅黑"/>
          <w:b/>
          <w:sz w:val="18"/>
          <w:szCs w:val="18"/>
        </w:rPr>
        <w:t xml:space="preserve"> 1</w:t>
      </w:r>
      <w:r>
        <w:rPr>
          <w:rFonts w:ascii="微软雅黑" w:hAnsi="微软雅黑" w:eastAsia="微软雅黑"/>
          <w:b/>
          <w:sz w:val="18"/>
          <w:szCs w:val="18"/>
        </w:rPr>
        <w:t>0w~15w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（二） 福利：</w:t>
      </w:r>
    </w:p>
    <w:p>
      <w:pPr>
        <w:spacing w:line="4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1.</w:t>
      </w:r>
      <w:r>
        <w:rPr>
          <w:rFonts w:ascii="微软雅黑" w:hAnsi="微软雅黑" w:eastAsia="微软雅黑"/>
          <w:sz w:val="18"/>
          <w:szCs w:val="18"/>
        </w:rPr>
        <w:t xml:space="preserve"> </w:t>
      </w:r>
      <w:r>
        <w:rPr>
          <w:rFonts w:hint="eastAsia" w:ascii="微软雅黑" w:hAnsi="微软雅黑" w:eastAsia="微软雅黑"/>
          <w:b/>
          <w:sz w:val="18"/>
          <w:szCs w:val="18"/>
        </w:rPr>
        <w:t>多样</w:t>
      </w:r>
      <w:r>
        <w:rPr>
          <w:rFonts w:ascii="微软雅黑" w:hAnsi="微软雅黑" w:eastAsia="微软雅黑"/>
          <w:b/>
          <w:sz w:val="18"/>
          <w:szCs w:val="18"/>
        </w:rPr>
        <w:t>假期</w:t>
      </w:r>
      <w:r>
        <w:rPr>
          <w:rFonts w:hint="eastAsia" w:ascii="微软雅黑" w:hAnsi="微软雅黑" w:eastAsia="微软雅黑"/>
          <w:sz w:val="18"/>
          <w:szCs w:val="18"/>
        </w:rPr>
        <w:t>：享有带薪年假+婚假+产假+</w:t>
      </w:r>
      <w:r>
        <w:rPr>
          <w:rFonts w:ascii="微软雅黑" w:hAnsi="微软雅黑" w:eastAsia="微软雅黑"/>
          <w:sz w:val="18"/>
          <w:szCs w:val="18"/>
        </w:rPr>
        <w:t>病假+</w:t>
      </w:r>
      <w:r>
        <w:rPr>
          <w:rFonts w:hint="eastAsia" w:ascii="微软雅黑" w:hAnsi="微软雅黑" w:eastAsia="微软雅黑"/>
          <w:sz w:val="18"/>
          <w:szCs w:val="18"/>
        </w:rPr>
        <w:t>陪产假</w:t>
      </w:r>
      <w:r>
        <w:rPr>
          <w:rFonts w:ascii="微软雅黑" w:hAnsi="微软雅黑" w:eastAsia="微软雅黑"/>
          <w:sz w:val="18"/>
          <w:szCs w:val="18"/>
        </w:rPr>
        <w:t>+</w:t>
      </w:r>
      <w:r>
        <w:rPr>
          <w:rFonts w:hint="eastAsia" w:ascii="微软雅黑" w:hAnsi="微软雅黑" w:eastAsia="微软雅黑"/>
          <w:sz w:val="18"/>
          <w:szCs w:val="18"/>
        </w:rPr>
        <w:t>哺乳假+产检假</w:t>
      </w:r>
      <w:r>
        <w:rPr>
          <w:rFonts w:ascii="微软雅黑" w:hAnsi="微软雅黑" w:eastAsia="微软雅黑"/>
          <w:sz w:val="18"/>
          <w:szCs w:val="18"/>
        </w:rPr>
        <w:t>……</w:t>
      </w:r>
    </w:p>
    <w:p>
      <w:pPr>
        <w:spacing w:line="400" w:lineRule="exact"/>
        <w:ind w:left="1080" w:hanging="1080" w:hangingChars="60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2. </w:t>
      </w:r>
      <w:r>
        <w:rPr>
          <w:rFonts w:hint="eastAsia" w:ascii="微软雅黑" w:hAnsi="微软雅黑" w:eastAsia="微软雅黑"/>
          <w:b/>
          <w:sz w:val="18"/>
          <w:szCs w:val="18"/>
        </w:rPr>
        <w:t>食宿无忧</w:t>
      </w:r>
      <w:r>
        <w:rPr>
          <w:rFonts w:ascii="微软雅黑" w:hAnsi="微软雅黑" w:eastAsia="微软雅黑"/>
          <w:sz w:val="18"/>
          <w:szCs w:val="18"/>
        </w:rPr>
        <w:t>：免费住宿</w:t>
      </w:r>
      <w:r>
        <w:rPr>
          <w:rFonts w:hint="eastAsia" w:ascii="微软雅黑" w:hAnsi="微软雅黑" w:eastAsia="微软雅黑"/>
          <w:sz w:val="18"/>
          <w:szCs w:val="18"/>
        </w:rPr>
        <w:t>或给予</w:t>
      </w:r>
      <w:r>
        <w:rPr>
          <w:rFonts w:ascii="微软雅黑" w:hAnsi="微软雅黑" w:eastAsia="微软雅黑"/>
          <w:sz w:val="18"/>
          <w:szCs w:val="18"/>
        </w:rPr>
        <w:t>住宿津贴</w:t>
      </w:r>
      <w:r>
        <w:rPr>
          <w:rFonts w:hint="eastAsia" w:ascii="微软雅黑" w:hAnsi="微软雅黑" w:eastAsia="微软雅黑"/>
          <w:sz w:val="18"/>
          <w:szCs w:val="18"/>
        </w:rPr>
        <w:t>+</w:t>
      </w:r>
      <w:r>
        <w:rPr>
          <w:rFonts w:ascii="微软雅黑" w:hAnsi="微软雅黑" w:eastAsia="微软雅黑"/>
          <w:sz w:val="18"/>
          <w:szCs w:val="18"/>
        </w:rPr>
        <w:t>伙食补贴+</w:t>
      </w:r>
      <w:r>
        <w:rPr>
          <w:rFonts w:hint="eastAsia" w:ascii="微软雅黑" w:hAnsi="微软雅黑" w:eastAsia="微软雅黑"/>
          <w:sz w:val="18"/>
          <w:szCs w:val="18"/>
        </w:rPr>
        <w:t>交通</w:t>
      </w:r>
      <w:r>
        <w:rPr>
          <w:rFonts w:ascii="微软雅黑" w:hAnsi="微软雅黑" w:eastAsia="微软雅黑"/>
          <w:sz w:val="18"/>
          <w:szCs w:val="18"/>
        </w:rPr>
        <w:t>补贴</w:t>
      </w:r>
      <w:r>
        <w:rPr>
          <w:rFonts w:hint="eastAsia" w:ascii="微软雅黑" w:hAnsi="微软雅黑" w:eastAsia="微软雅黑"/>
          <w:sz w:val="18"/>
          <w:szCs w:val="18"/>
        </w:rPr>
        <w:t>+通讯</w:t>
      </w:r>
      <w:r>
        <w:rPr>
          <w:rFonts w:ascii="微软雅黑" w:hAnsi="微软雅黑" w:eastAsia="微软雅黑"/>
          <w:sz w:val="18"/>
          <w:szCs w:val="18"/>
        </w:rPr>
        <w:t>补贴</w:t>
      </w:r>
      <w:r>
        <w:rPr>
          <w:rFonts w:hint="eastAsia" w:ascii="微软雅黑" w:hAnsi="微软雅黑" w:eastAsia="微软雅黑"/>
          <w:sz w:val="18"/>
          <w:szCs w:val="18"/>
        </w:rPr>
        <w:t>+......</w:t>
      </w:r>
    </w:p>
    <w:p>
      <w:pPr>
        <w:spacing w:line="4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3. </w:t>
      </w:r>
      <w:r>
        <w:rPr>
          <w:rFonts w:hint="eastAsia" w:ascii="微软雅黑" w:hAnsi="微软雅黑" w:eastAsia="微软雅黑"/>
          <w:b/>
          <w:sz w:val="18"/>
          <w:szCs w:val="18"/>
        </w:rPr>
        <w:t>协助落户</w:t>
      </w:r>
      <w:r>
        <w:rPr>
          <w:rFonts w:ascii="微软雅黑" w:hAnsi="微软雅黑" w:eastAsia="微软雅黑"/>
          <w:sz w:val="18"/>
          <w:szCs w:val="18"/>
        </w:rPr>
        <w:t>：</w:t>
      </w:r>
      <w:r>
        <w:rPr>
          <w:rFonts w:hint="eastAsia" w:ascii="微软雅黑" w:hAnsi="微软雅黑" w:eastAsia="微软雅黑"/>
          <w:sz w:val="18"/>
          <w:szCs w:val="18"/>
        </w:rPr>
        <w:t>公司可</w:t>
      </w:r>
      <w:r>
        <w:rPr>
          <w:rFonts w:ascii="微软雅黑" w:hAnsi="微软雅黑" w:eastAsia="微软雅黑"/>
          <w:sz w:val="18"/>
          <w:szCs w:val="18"/>
        </w:rPr>
        <w:t>协助应届生办理落户事宜</w:t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>
      <w:pPr>
        <w:spacing w:line="400" w:lineRule="exact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ascii="微软雅黑" w:hAnsi="微软雅黑" w:eastAsia="微软雅黑"/>
          <w:color w:val="333333"/>
          <w:sz w:val="18"/>
          <w:szCs w:val="18"/>
        </w:rPr>
        <w:t>4</w:t>
      </w:r>
      <w:r>
        <w:rPr>
          <w:rFonts w:ascii="微软雅黑" w:hAnsi="微软雅黑" w:eastAsia="微软雅黑"/>
          <w:b/>
          <w:color w:val="333333"/>
          <w:sz w:val="18"/>
          <w:szCs w:val="18"/>
        </w:rPr>
        <w:t xml:space="preserve">. </w:t>
      </w:r>
      <w:r>
        <w:rPr>
          <w:rFonts w:hint="eastAsia" w:ascii="微软雅黑" w:hAnsi="微软雅黑" w:eastAsia="微软雅黑"/>
          <w:b/>
          <w:color w:val="333333"/>
          <w:sz w:val="18"/>
          <w:szCs w:val="18"/>
        </w:rPr>
        <w:t>贡献奖励：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连续工作十年（含）以上员工将获得由公司颁发的奖励，以表彰员工对公司的贡献。</w:t>
      </w:r>
    </w:p>
    <w:p>
      <w:pPr>
        <w:spacing w:line="400" w:lineRule="exact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ascii="微软雅黑" w:hAnsi="微软雅黑" w:eastAsia="微软雅黑"/>
          <w:color w:val="333333"/>
          <w:sz w:val="18"/>
          <w:szCs w:val="18"/>
        </w:rPr>
        <w:t xml:space="preserve">5. </w:t>
      </w:r>
      <w:r>
        <w:rPr>
          <w:rFonts w:hint="eastAsia" w:ascii="微软雅黑" w:hAnsi="微软雅黑" w:eastAsia="微软雅黑"/>
          <w:b/>
          <w:color w:val="333333"/>
          <w:sz w:val="18"/>
          <w:szCs w:val="18"/>
        </w:rPr>
        <w:t>节日</w:t>
      </w:r>
      <w:r>
        <w:rPr>
          <w:rFonts w:ascii="微软雅黑" w:hAnsi="微软雅黑" w:eastAsia="微软雅黑"/>
          <w:b/>
          <w:color w:val="333333"/>
          <w:sz w:val="18"/>
          <w:szCs w:val="18"/>
        </w:rPr>
        <w:t>福利：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每年</w:t>
      </w:r>
      <w:r>
        <w:rPr>
          <w:rFonts w:ascii="微软雅黑" w:hAnsi="微软雅黑" w:eastAsia="微软雅黑"/>
          <w:color w:val="333333"/>
          <w:sz w:val="18"/>
          <w:szCs w:val="18"/>
        </w:rPr>
        <w:t>春节、中秋等重大节日，公司为全体员工发放节日礼品或慰问金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。</w:t>
      </w:r>
    </w:p>
    <w:p>
      <w:pPr>
        <w:spacing w:line="400" w:lineRule="exact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6.</w:t>
      </w:r>
      <w:r>
        <w:rPr>
          <w:rFonts w:hint="eastAsia" w:ascii="微软雅黑" w:hAnsi="微软雅黑" w:eastAsia="微软雅黑"/>
          <w:b/>
          <w:color w:val="333333"/>
          <w:sz w:val="18"/>
          <w:szCs w:val="18"/>
        </w:rPr>
        <w:t xml:space="preserve"> 文化活动：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党团活动、</w:t>
      </w:r>
      <w:r>
        <w:rPr>
          <w:rFonts w:ascii="微软雅黑" w:hAnsi="微软雅黑" w:eastAsia="微软雅黑"/>
          <w:color w:val="333333"/>
          <w:sz w:val="18"/>
          <w:szCs w:val="18"/>
        </w:rPr>
        <w:t>趣味运动会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、</w:t>
      </w:r>
      <w:r>
        <w:rPr>
          <w:rFonts w:ascii="微软雅黑" w:hAnsi="微软雅黑" w:eastAsia="微软雅黑"/>
          <w:color w:val="333333"/>
          <w:sz w:val="18"/>
          <w:szCs w:val="18"/>
        </w:rPr>
        <w:t>节日游园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、</w:t>
      </w:r>
      <w:r>
        <w:rPr>
          <w:rFonts w:ascii="微软雅黑" w:hAnsi="微软雅黑" w:eastAsia="微软雅黑"/>
          <w:color w:val="333333"/>
          <w:sz w:val="18"/>
          <w:szCs w:val="18"/>
        </w:rPr>
        <w:t>羽毛球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活动</w:t>
      </w:r>
      <w:r>
        <w:rPr>
          <w:rFonts w:ascii="微软雅黑" w:hAnsi="微软雅黑" w:eastAsia="微软雅黑"/>
          <w:color w:val="333333"/>
          <w:sz w:val="18"/>
          <w:szCs w:val="18"/>
        </w:rPr>
        <w:t>、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员工生日会、</w:t>
      </w:r>
      <w:r>
        <w:rPr>
          <w:rFonts w:ascii="微软雅黑" w:hAnsi="微软雅黑" w:eastAsia="微软雅黑"/>
          <w:color w:val="333333"/>
          <w:sz w:val="18"/>
          <w:szCs w:val="18"/>
        </w:rPr>
        <w:t>读书分享会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等</w:t>
      </w:r>
      <w:r>
        <w:rPr>
          <w:rFonts w:ascii="微软雅黑" w:hAnsi="微软雅黑" w:eastAsia="微软雅黑"/>
          <w:color w:val="333333"/>
          <w:sz w:val="18"/>
          <w:szCs w:val="18"/>
        </w:rPr>
        <w:t>丰富活动。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color w:val="333333"/>
          <w:sz w:val="18"/>
          <w:szCs w:val="18"/>
        </w:rPr>
      </w:pPr>
    </w:p>
    <w:p>
      <w:pPr>
        <w:spacing w:line="400" w:lineRule="exac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六</w:t>
      </w:r>
      <w:r>
        <w:rPr>
          <w:rFonts w:ascii="微软雅黑" w:hAnsi="微软雅黑" w:eastAsia="微软雅黑"/>
          <w:b/>
          <w:sz w:val="18"/>
          <w:szCs w:val="18"/>
        </w:rPr>
        <w:t>、</w:t>
      </w:r>
      <w:r>
        <w:rPr>
          <w:rFonts w:hint="eastAsia" w:ascii="微软雅黑" w:hAnsi="微软雅黑" w:eastAsia="微软雅黑"/>
          <w:b/>
          <w:sz w:val="18"/>
          <w:szCs w:val="18"/>
        </w:rPr>
        <w:t>联系我们：</w:t>
      </w:r>
    </w:p>
    <w:p>
      <w:pPr>
        <w:spacing w:line="4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公司地址：深圳市光明区凤凰街道汇通路269号</w:t>
      </w:r>
    </w:p>
    <w:p>
      <w:pPr>
        <w:spacing w:line="400" w:lineRule="exact"/>
      </w:pPr>
      <w:r>
        <w:rPr>
          <w:rFonts w:hint="eastAsia" w:ascii="微软雅黑" w:hAnsi="微软雅黑" w:eastAsia="微软雅黑"/>
          <w:sz w:val="18"/>
          <w:szCs w:val="18"/>
        </w:rPr>
        <w:t>公司官网</w:t>
      </w:r>
      <w:r>
        <w:rPr>
          <w:rFonts w:ascii="微软雅黑" w:hAnsi="微软雅黑" w:eastAsia="微软雅黑"/>
          <w:sz w:val="18"/>
          <w:szCs w:val="18"/>
        </w:rPr>
        <w:t>：</w:t>
      </w:r>
      <w:r>
        <w:fldChar w:fldCharType="begin"/>
      </w:r>
      <w:r>
        <w:instrText xml:space="preserve"> HYPERLINK "http://www.deren.com.cn/about.aspx" </w:instrText>
      </w:r>
      <w:r>
        <w:fldChar w:fldCharType="separate"/>
      </w:r>
      <w:r>
        <w:rPr>
          <w:rStyle w:val="12"/>
        </w:rPr>
        <w:t>http://www.deren.com.cn</w:t>
      </w:r>
      <w:r>
        <w:rPr>
          <w:rStyle w:val="12"/>
        </w:rPr>
        <w:fldChar w:fldCharType="end"/>
      </w:r>
    </w:p>
    <w:p>
      <w:pPr>
        <w:spacing w:line="4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联系人：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姜小姐</w:t>
      </w:r>
      <w:r>
        <w:rPr>
          <w:rFonts w:hint="eastAsia" w:ascii="微软雅黑" w:hAnsi="微软雅黑" w:eastAsia="微软雅黑"/>
          <w:sz w:val="18"/>
          <w:szCs w:val="18"/>
        </w:rPr>
        <w:t xml:space="preserve"> </w:t>
      </w:r>
      <w:r>
        <w:rPr>
          <w:rFonts w:ascii="微软雅黑" w:hAnsi="微软雅黑" w:eastAsia="微软雅黑"/>
          <w:sz w:val="18"/>
          <w:szCs w:val="18"/>
        </w:rPr>
        <w:t>0755-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33260668</w:t>
      </w:r>
      <w:r>
        <w:rPr>
          <w:rFonts w:ascii="微软雅黑" w:hAnsi="微软雅黑" w:eastAsia="微软雅黑"/>
          <w:sz w:val="18"/>
          <w:szCs w:val="18"/>
        </w:rPr>
        <w:t>/17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265409438</w:t>
      </w:r>
      <w:r>
        <w:rPr>
          <w:rFonts w:hint="eastAsia" w:ascii="微软雅黑" w:hAnsi="微软雅黑" w:eastAsia="微软雅黑"/>
          <w:sz w:val="18"/>
          <w:szCs w:val="18"/>
        </w:rPr>
        <w:t>（微信</w:t>
      </w:r>
      <w:r>
        <w:rPr>
          <w:rFonts w:ascii="微软雅黑" w:hAnsi="微软雅黑" w:eastAsia="微软雅黑"/>
          <w:sz w:val="18"/>
          <w:szCs w:val="18"/>
        </w:rPr>
        <w:t>同号</w:t>
      </w:r>
      <w:r>
        <w:rPr>
          <w:rFonts w:hint="eastAsia" w:ascii="微软雅黑" w:hAnsi="微软雅黑" w:eastAsia="微软雅黑"/>
          <w:sz w:val="18"/>
          <w:szCs w:val="18"/>
        </w:rPr>
        <w:t>）</w:t>
      </w:r>
      <w:r>
        <w:rPr>
          <w:rFonts w:ascii="微软雅黑" w:hAnsi="微软雅黑" w:eastAsia="微软雅黑"/>
          <w:sz w:val="18"/>
          <w:szCs w:val="18"/>
        </w:rPr>
        <w:t xml:space="preserve">     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xYTFjZDRmZDE3MTJhZWRhYzdlMzVjOGRmZGZmNGIifQ=="/>
  </w:docVars>
  <w:rsids>
    <w:rsidRoot w:val="0043547F"/>
    <w:rsid w:val="000035F0"/>
    <w:rsid w:val="00012BBE"/>
    <w:rsid w:val="0001763B"/>
    <w:rsid w:val="00017846"/>
    <w:rsid w:val="00022035"/>
    <w:rsid w:val="00022CE5"/>
    <w:rsid w:val="000244EC"/>
    <w:rsid w:val="000329C6"/>
    <w:rsid w:val="00036FCF"/>
    <w:rsid w:val="000510D6"/>
    <w:rsid w:val="000537AF"/>
    <w:rsid w:val="00061F71"/>
    <w:rsid w:val="0007453B"/>
    <w:rsid w:val="00076D21"/>
    <w:rsid w:val="000775C9"/>
    <w:rsid w:val="00087ED6"/>
    <w:rsid w:val="000C2FD6"/>
    <w:rsid w:val="000C79B1"/>
    <w:rsid w:val="000D0915"/>
    <w:rsid w:val="000E5512"/>
    <w:rsid w:val="00123989"/>
    <w:rsid w:val="0013357C"/>
    <w:rsid w:val="0013526C"/>
    <w:rsid w:val="001473BE"/>
    <w:rsid w:val="00153731"/>
    <w:rsid w:val="00163B94"/>
    <w:rsid w:val="00190238"/>
    <w:rsid w:val="001A6EE8"/>
    <w:rsid w:val="001B1884"/>
    <w:rsid w:val="001C0B6E"/>
    <w:rsid w:val="001C2465"/>
    <w:rsid w:val="001D4AE1"/>
    <w:rsid w:val="001E1CE7"/>
    <w:rsid w:val="001E7099"/>
    <w:rsid w:val="00224D52"/>
    <w:rsid w:val="00235BF4"/>
    <w:rsid w:val="0025069A"/>
    <w:rsid w:val="0026488A"/>
    <w:rsid w:val="002674DA"/>
    <w:rsid w:val="002702E8"/>
    <w:rsid w:val="0027590F"/>
    <w:rsid w:val="0027797D"/>
    <w:rsid w:val="0028059F"/>
    <w:rsid w:val="00285787"/>
    <w:rsid w:val="00286E0B"/>
    <w:rsid w:val="002A2F58"/>
    <w:rsid w:val="002B1F0D"/>
    <w:rsid w:val="002B29F1"/>
    <w:rsid w:val="002B52D5"/>
    <w:rsid w:val="002C0448"/>
    <w:rsid w:val="002C7877"/>
    <w:rsid w:val="002D453A"/>
    <w:rsid w:val="002E7605"/>
    <w:rsid w:val="002F0B35"/>
    <w:rsid w:val="0030251E"/>
    <w:rsid w:val="00312865"/>
    <w:rsid w:val="00326813"/>
    <w:rsid w:val="00334C21"/>
    <w:rsid w:val="00344F40"/>
    <w:rsid w:val="00354EB0"/>
    <w:rsid w:val="003640EB"/>
    <w:rsid w:val="003649AF"/>
    <w:rsid w:val="00371476"/>
    <w:rsid w:val="003719DA"/>
    <w:rsid w:val="00374B58"/>
    <w:rsid w:val="003837FA"/>
    <w:rsid w:val="003868F7"/>
    <w:rsid w:val="003979C5"/>
    <w:rsid w:val="003A0ADD"/>
    <w:rsid w:val="003A6EFA"/>
    <w:rsid w:val="003B72A2"/>
    <w:rsid w:val="003C440A"/>
    <w:rsid w:val="003D10E8"/>
    <w:rsid w:val="003D3F3C"/>
    <w:rsid w:val="003E4B15"/>
    <w:rsid w:val="00407571"/>
    <w:rsid w:val="004134D5"/>
    <w:rsid w:val="00423EAD"/>
    <w:rsid w:val="0043547F"/>
    <w:rsid w:val="00435520"/>
    <w:rsid w:val="004A26D5"/>
    <w:rsid w:val="004B2E3F"/>
    <w:rsid w:val="004B3A4E"/>
    <w:rsid w:val="004C53CB"/>
    <w:rsid w:val="00504AAA"/>
    <w:rsid w:val="00507E21"/>
    <w:rsid w:val="00527F76"/>
    <w:rsid w:val="00552CE9"/>
    <w:rsid w:val="00556DEC"/>
    <w:rsid w:val="00576F88"/>
    <w:rsid w:val="005A302F"/>
    <w:rsid w:val="005A6CA2"/>
    <w:rsid w:val="005B30BD"/>
    <w:rsid w:val="005D539E"/>
    <w:rsid w:val="005D701E"/>
    <w:rsid w:val="005E681A"/>
    <w:rsid w:val="00603FC8"/>
    <w:rsid w:val="00606543"/>
    <w:rsid w:val="00614710"/>
    <w:rsid w:val="0064002D"/>
    <w:rsid w:val="00641FC5"/>
    <w:rsid w:val="00651674"/>
    <w:rsid w:val="00654AA6"/>
    <w:rsid w:val="0066365C"/>
    <w:rsid w:val="00664AFD"/>
    <w:rsid w:val="00666695"/>
    <w:rsid w:val="00671BC2"/>
    <w:rsid w:val="00674F29"/>
    <w:rsid w:val="00676608"/>
    <w:rsid w:val="00676ADF"/>
    <w:rsid w:val="00685B62"/>
    <w:rsid w:val="0069440C"/>
    <w:rsid w:val="00697E0D"/>
    <w:rsid w:val="006A0F40"/>
    <w:rsid w:val="006A5A12"/>
    <w:rsid w:val="006C7223"/>
    <w:rsid w:val="006D4EC7"/>
    <w:rsid w:val="006E1AFF"/>
    <w:rsid w:val="00703246"/>
    <w:rsid w:val="0072239A"/>
    <w:rsid w:val="0072316D"/>
    <w:rsid w:val="007338C4"/>
    <w:rsid w:val="0073539E"/>
    <w:rsid w:val="00750B6C"/>
    <w:rsid w:val="007531D4"/>
    <w:rsid w:val="00753FDD"/>
    <w:rsid w:val="00755A58"/>
    <w:rsid w:val="00757843"/>
    <w:rsid w:val="00766152"/>
    <w:rsid w:val="00772AC7"/>
    <w:rsid w:val="00776007"/>
    <w:rsid w:val="00791713"/>
    <w:rsid w:val="00796D6E"/>
    <w:rsid w:val="007B02D1"/>
    <w:rsid w:val="007D0D52"/>
    <w:rsid w:val="007D2AB7"/>
    <w:rsid w:val="007D5274"/>
    <w:rsid w:val="007F2A66"/>
    <w:rsid w:val="00805344"/>
    <w:rsid w:val="00811B8A"/>
    <w:rsid w:val="00862D1F"/>
    <w:rsid w:val="008764BB"/>
    <w:rsid w:val="00893AF5"/>
    <w:rsid w:val="00897146"/>
    <w:rsid w:val="008A14E2"/>
    <w:rsid w:val="008E1E2D"/>
    <w:rsid w:val="008E5690"/>
    <w:rsid w:val="008F3479"/>
    <w:rsid w:val="00901A67"/>
    <w:rsid w:val="0091164C"/>
    <w:rsid w:val="009343FE"/>
    <w:rsid w:val="00935022"/>
    <w:rsid w:val="00937F13"/>
    <w:rsid w:val="00952980"/>
    <w:rsid w:val="00971F35"/>
    <w:rsid w:val="00981C0B"/>
    <w:rsid w:val="009A4EF7"/>
    <w:rsid w:val="009C5D1D"/>
    <w:rsid w:val="009D1B4A"/>
    <w:rsid w:val="009D2C3C"/>
    <w:rsid w:val="009D30D6"/>
    <w:rsid w:val="009D4A95"/>
    <w:rsid w:val="009E0AED"/>
    <w:rsid w:val="009F5D94"/>
    <w:rsid w:val="00A02D0D"/>
    <w:rsid w:val="00A443CB"/>
    <w:rsid w:val="00A769B7"/>
    <w:rsid w:val="00A770DD"/>
    <w:rsid w:val="00A86C18"/>
    <w:rsid w:val="00A931DA"/>
    <w:rsid w:val="00A944FE"/>
    <w:rsid w:val="00AC2DF8"/>
    <w:rsid w:val="00AC3809"/>
    <w:rsid w:val="00AC745A"/>
    <w:rsid w:val="00AD5282"/>
    <w:rsid w:val="00AE1DF7"/>
    <w:rsid w:val="00AF1459"/>
    <w:rsid w:val="00AF45B5"/>
    <w:rsid w:val="00B00EAA"/>
    <w:rsid w:val="00B049E9"/>
    <w:rsid w:val="00B04AA1"/>
    <w:rsid w:val="00B04F8E"/>
    <w:rsid w:val="00B07F26"/>
    <w:rsid w:val="00B12BA2"/>
    <w:rsid w:val="00B16E25"/>
    <w:rsid w:val="00B2438A"/>
    <w:rsid w:val="00B40904"/>
    <w:rsid w:val="00B44316"/>
    <w:rsid w:val="00B52182"/>
    <w:rsid w:val="00B566D6"/>
    <w:rsid w:val="00B62285"/>
    <w:rsid w:val="00B847E1"/>
    <w:rsid w:val="00B86750"/>
    <w:rsid w:val="00B93036"/>
    <w:rsid w:val="00BC1D26"/>
    <w:rsid w:val="00BC293F"/>
    <w:rsid w:val="00BD1AF0"/>
    <w:rsid w:val="00BF2785"/>
    <w:rsid w:val="00C014EF"/>
    <w:rsid w:val="00C31283"/>
    <w:rsid w:val="00C67496"/>
    <w:rsid w:val="00C726BB"/>
    <w:rsid w:val="00C77322"/>
    <w:rsid w:val="00C77E51"/>
    <w:rsid w:val="00C8156F"/>
    <w:rsid w:val="00C9028C"/>
    <w:rsid w:val="00C941B6"/>
    <w:rsid w:val="00CA1F86"/>
    <w:rsid w:val="00CA7742"/>
    <w:rsid w:val="00CB0446"/>
    <w:rsid w:val="00CC3C23"/>
    <w:rsid w:val="00CC40BD"/>
    <w:rsid w:val="00CC7420"/>
    <w:rsid w:val="00CE1F5D"/>
    <w:rsid w:val="00CF46C5"/>
    <w:rsid w:val="00D0075F"/>
    <w:rsid w:val="00D038D6"/>
    <w:rsid w:val="00D17238"/>
    <w:rsid w:val="00D370E1"/>
    <w:rsid w:val="00D3712E"/>
    <w:rsid w:val="00D4177F"/>
    <w:rsid w:val="00D41811"/>
    <w:rsid w:val="00D47647"/>
    <w:rsid w:val="00D621FE"/>
    <w:rsid w:val="00D73B9B"/>
    <w:rsid w:val="00DB01D3"/>
    <w:rsid w:val="00DB1D51"/>
    <w:rsid w:val="00DB4EB7"/>
    <w:rsid w:val="00DD27F3"/>
    <w:rsid w:val="00DE0435"/>
    <w:rsid w:val="00DF5213"/>
    <w:rsid w:val="00E05C77"/>
    <w:rsid w:val="00E06C83"/>
    <w:rsid w:val="00E14C76"/>
    <w:rsid w:val="00E33DFD"/>
    <w:rsid w:val="00E450FD"/>
    <w:rsid w:val="00E549AE"/>
    <w:rsid w:val="00E7208B"/>
    <w:rsid w:val="00E7503F"/>
    <w:rsid w:val="00E768E4"/>
    <w:rsid w:val="00E80AA4"/>
    <w:rsid w:val="00E85380"/>
    <w:rsid w:val="00E977A3"/>
    <w:rsid w:val="00EC7D5A"/>
    <w:rsid w:val="00ED5B85"/>
    <w:rsid w:val="00ED6301"/>
    <w:rsid w:val="00EF2C05"/>
    <w:rsid w:val="00EF4141"/>
    <w:rsid w:val="00EF63F0"/>
    <w:rsid w:val="00F01C5D"/>
    <w:rsid w:val="00F312E7"/>
    <w:rsid w:val="00F94B8E"/>
    <w:rsid w:val="00FA575C"/>
    <w:rsid w:val="00FB2C92"/>
    <w:rsid w:val="00FC1504"/>
    <w:rsid w:val="00FC6C2F"/>
    <w:rsid w:val="0A815D58"/>
    <w:rsid w:val="2CDB4F5C"/>
    <w:rsid w:val="2EDA4EED"/>
    <w:rsid w:val="40646AA3"/>
    <w:rsid w:val="432E7E26"/>
    <w:rsid w:val="4C6343F5"/>
    <w:rsid w:val="4CCA0089"/>
    <w:rsid w:val="5774037F"/>
    <w:rsid w:val="5D1F64C7"/>
    <w:rsid w:val="7C0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label"/>
    <w:basedOn w:val="9"/>
    <w:autoRedefine/>
    <w:qFormat/>
    <w:uiPriority w:val="0"/>
  </w:style>
  <w:style w:type="character" w:customStyle="1" w:styleId="15">
    <w:name w:val="lname"/>
    <w:basedOn w:val="9"/>
    <w:uiPriority w:val="0"/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7">
    <w:name w:val="f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el"/>
    <w:basedOn w:val="9"/>
    <w:qFormat/>
    <w:uiPriority w:val="0"/>
  </w:style>
  <w:style w:type="character" w:customStyle="1" w:styleId="19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328</Words>
  <Characters>1872</Characters>
  <Lines>15</Lines>
  <Paragraphs>4</Paragraphs>
  <TotalTime>142</TotalTime>
  <ScaleCrop>false</ScaleCrop>
  <LinksUpToDate>false</LinksUpToDate>
  <CharactersWithSpaces>2196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2022-09-09T06:06:00Z</dcterms:created>
  <dc:creator>汪婵</dc:creator>
  <cp:lastModifiedBy>๑Joker ™</cp:lastModifiedBy>
  <cp:lastPrinted>2021-04-29T08:11:00Z</cp:lastPrinted>
  <dcterms:modified xsi:type="dcterms:W3CDTF">2024-03-12T08:57:28Z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175CF1C0B0124010853F4FEE4A65D4E4_13</vt:lpwstr>
  </property>
</Properties>
</file>