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300" w:lineRule="auto"/>
        <w:ind w:firstLine="562" w:firstLineChars="200"/>
        <w:jc w:val="center"/>
        <w:textAlignment w:val="auto"/>
        <w:rPr>
          <w:rFonts w:hint="eastAsia" w:ascii="宋体" w:hAnsi="宋体" w:eastAsia="宋体" w:cs="宋体"/>
          <w:i w:val="0"/>
          <w:iCs w:val="0"/>
          <w:caps w:val="0"/>
          <w:color w:val="333333"/>
          <w:spacing w:val="0"/>
          <w:sz w:val="21"/>
          <w:szCs w:val="21"/>
          <w:highlight w:val="none"/>
        </w:rPr>
      </w:pPr>
      <w:bookmarkStart w:id="0" w:name="OLE_LINK1"/>
      <w:r>
        <w:rPr>
          <w:rFonts w:hint="eastAsia" w:ascii="宋体" w:hAnsi="宋体" w:eastAsia="宋体" w:cs="宋体"/>
          <w:b/>
          <w:bCs/>
          <w:sz w:val="28"/>
          <w:szCs w:val="28"/>
          <w:highlight w:val="none"/>
          <w:lang w:val="en-US" w:eastAsia="zh-CN"/>
        </w:rPr>
        <w:t>校园宣讲内容</w:t>
      </w:r>
      <w:r>
        <w:rPr>
          <w:rFonts w:hint="eastAsia" w:ascii="宋体" w:hAnsi="宋体" w:eastAsia="宋体" w:cs="宋体"/>
          <w:i w:val="0"/>
          <w:iCs w:val="0"/>
          <w:caps w:val="0"/>
          <w:color w:val="333333"/>
          <w:spacing w:val="0"/>
          <w:sz w:val="21"/>
          <w:szCs w:val="21"/>
          <w:highlight w:val="none"/>
          <w:shd w:val="clear" w:fill="FFFFFF"/>
        </w:rPr>
        <w:t>‌</w:t>
      </w:r>
    </w:p>
    <w:p>
      <w:pPr>
        <w:pStyle w:val="2"/>
        <w:keepNext/>
        <w:keepLines/>
        <w:pageBreakBefore w:val="0"/>
        <w:widowControl w:val="0"/>
        <w:kinsoku/>
        <w:wordWrap w:val="0"/>
        <w:overflowPunct/>
        <w:topLinePunct/>
        <w:autoSpaceDE/>
        <w:autoSpaceDN/>
        <w:bidi w:val="0"/>
        <w:adjustRightInd/>
        <w:snapToGrid/>
        <w:spacing w:before="313" w:beforeLines="100" w:beforeAutospacing="0" w:after="313" w:afterLines="100" w:afterAutospacing="0" w:line="300" w:lineRule="auto"/>
        <w:ind w:left="0" w:leftChars="0" w:firstLine="0" w:firstLineChars="0"/>
        <w:textAlignment w:val="auto"/>
        <w:rPr>
          <w:rFonts w:hint="eastAsia" w:ascii="宋体" w:hAnsi="宋体" w:eastAsia="宋体" w:cs="宋体"/>
          <w:sz w:val="24"/>
          <w:szCs w:val="22"/>
          <w:highlight w:val="none"/>
        </w:rPr>
      </w:pPr>
      <w:bookmarkStart w:id="1" w:name="_Toc17628"/>
      <w:r>
        <w:rPr>
          <w:rFonts w:hint="eastAsia" w:ascii="宋体" w:hAnsi="宋体" w:eastAsia="宋体" w:cs="宋体"/>
          <w:sz w:val="24"/>
          <w:szCs w:val="22"/>
          <w:highlight w:val="none"/>
        </w:rPr>
        <w:t>‌尊敬的</w:t>
      </w:r>
      <w:r>
        <w:rPr>
          <w:rFonts w:hint="eastAsia" w:ascii="宋体" w:hAnsi="宋体" w:cs="宋体"/>
          <w:sz w:val="24"/>
          <w:szCs w:val="22"/>
          <w:highlight w:val="none"/>
          <w:lang w:val="en-US" w:eastAsia="zh-CN"/>
        </w:rPr>
        <w:t>汕头大学就业指导中心</w:t>
      </w:r>
      <w:r>
        <w:rPr>
          <w:rFonts w:hint="eastAsia" w:ascii="宋体" w:hAnsi="宋体" w:eastAsia="宋体" w:cs="宋体"/>
          <w:sz w:val="24"/>
          <w:szCs w:val="22"/>
          <w:highlight w:val="none"/>
        </w:rPr>
        <w:t>‌：</w:t>
      </w:r>
      <w:bookmarkEnd w:id="1"/>
    </w:p>
    <w:p>
      <w:pPr>
        <w:keepNext/>
        <w:keepLines/>
        <w:pageBreakBefore w:val="0"/>
        <w:widowControl w:val="0"/>
        <w:kinsoku/>
        <w:wordWrap w:val="0"/>
        <w:overflowPunct/>
        <w:topLinePunct/>
        <w:autoSpaceDE/>
        <w:autoSpaceDN/>
        <w:bidi w:val="0"/>
        <w:adjustRightInd/>
        <w:snapToGrid/>
        <w:spacing w:beforeAutospacing="0" w:line="300" w:lineRule="auto"/>
        <w:ind w:firstLine="420" w:firstLineChars="0"/>
        <w:textAlignment w:val="auto"/>
        <w:rPr>
          <w:rFonts w:hint="eastAsia" w:ascii="宋体" w:hAnsi="宋体" w:eastAsia="宋体" w:cs="宋体"/>
          <w:highlight w:val="none"/>
        </w:rPr>
      </w:pPr>
      <w:r>
        <w:rPr>
          <w:rFonts w:hint="eastAsia" w:ascii="宋体" w:hAnsi="宋体" w:eastAsia="宋体" w:cs="宋体"/>
          <w:highlight w:val="none"/>
        </w:rPr>
        <w:t>我谨代表</w:t>
      </w:r>
      <w:r>
        <w:rPr>
          <w:rFonts w:hint="eastAsia" w:ascii="宋体" w:hAnsi="宋体" w:cs="宋体"/>
          <w:highlight w:val="none"/>
          <w:lang w:val="en-US" w:eastAsia="zh-CN"/>
        </w:rPr>
        <w:t>广东</w:t>
      </w:r>
      <w:r>
        <w:rPr>
          <w:rFonts w:hint="eastAsia" w:ascii="宋体" w:hAnsi="宋体" w:eastAsia="宋体" w:cs="宋体"/>
          <w:highlight w:val="none"/>
          <w:lang w:val="en-US" w:eastAsia="zh-CN"/>
        </w:rPr>
        <w:t>潮域展览有限公司</w:t>
      </w:r>
      <w:r>
        <w:rPr>
          <w:rFonts w:hint="eastAsia" w:ascii="宋体" w:hAnsi="宋体" w:eastAsia="宋体" w:cs="宋体"/>
          <w:highlight w:val="none"/>
        </w:rPr>
        <w:t>‌，正式向贵校提交关于举办校园企业宣讲会的申请。我们期望通过此次宣讲会，为贵校学子搭建一个深入了解行业动态、职业规划及就业机会的平台，促进校企合作，共同培养符合社会需求的高素质人才。</w:t>
      </w:r>
    </w:p>
    <w:p>
      <w:pPr>
        <w:keepNext/>
        <w:keepLines/>
        <w:pageBreakBefore w:val="0"/>
        <w:widowControl w:val="0"/>
        <w:kinsoku/>
        <w:wordWrap w:val="0"/>
        <w:overflowPunct/>
        <w:topLinePunct/>
        <w:autoSpaceDE/>
        <w:autoSpaceDN/>
        <w:bidi w:val="0"/>
        <w:adjustRightInd/>
        <w:snapToGrid/>
        <w:spacing w:beforeAutospacing="0" w:line="300" w:lineRule="auto"/>
        <w:ind w:firstLine="420" w:firstLineChars="0"/>
        <w:textAlignment w:val="auto"/>
        <w:rPr>
          <w:rFonts w:hint="eastAsia" w:ascii="宋体" w:hAnsi="宋体" w:eastAsia="宋体" w:cs="宋体"/>
          <w:highlight w:val="none"/>
        </w:rPr>
      </w:pPr>
    </w:p>
    <w:p>
      <w:pPr>
        <w:pStyle w:val="2"/>
        <w:numPr>
          <w:ilvl w:val="0"/>
          <w:numId w:val="2"/>
        </w:numPr>
        <w:bidi w:val="0"/>
        <w:rPr>
          <w:rFonts w:hint="eastAsia" w:ascii="宋体" w:hAnsi="宋体" w:eastAsia="宋体" w:cs="宋体"/>
          <w:b/>
          <w:bCs/>
          <w:highlight w:val="none"/>
        </w:rPr>
      </w:pPr>
      <w:bookmarkStart w:id="2" w:name="_Toc21624"/>
      <w:r>
        <w:rPr>
          <w:rFonts w:hint="eastAsia" w:ascii="宋体" w:hAnsi="宋体" w:eastAsia="宋体" w:cs="宋体"/>
          <w:highlight w:val="none"/>
        </w:rPr>
        <w:t>‌公司背景与宣讲目的‌</w:t>
      </w:r>
      <w:bookmarkEnd w:id="2"/>
    </w:p>
    <w:p>
      <w:pPr>
        <w:pStyle w:val="3"/>
        <w:numPr>
          <w:ilvl w:val="0"/>
          <w:numId w:val="3"/>
        </w:numPr>
        <w:bidi w:val="0"/>
        <w:ind w:left="5" w:leftChars="0" w:firstLine="482" w:firstLineChars="200"/>
        <w:rPr>
          <w:rFonts w:hint="eastAsia" w:ascii="宋体" w:hAnsi="宋体" w:eastAsia="宋体" w:cs="宋体"/>
          <w:b/>
          <w:bCs/>
          <w:highlight w:val="none"/>
        </w:rPr>
      </w:pPr>
      <w:bookmarkStart w:id="3" w:name="_Toc27982"/>
      <w:r>
        <w:rPr>
          <w:rFonts w:hint="eastAsia" w:ascii="宋体" w:hAnsi="宋体" w:eastAsia="宋体" w:cs="宋体"/>
          <w:b/>
          <w:bCs/>
          <w:highlight w:val="none"/>
        </w:rPr>
        <w:t>‌公司背景‌：</w:t>
      </w:r>
      <w:bookmarkEnd w:id="3"/>
    </w:p>
    <w:p>
      <w:pPr>
        <w:bidi w:val="0"/>
        <w:ind w:leftChars="100"/>
        <w:rPr>
          <w:rFonts w:hint="eastAsia" w:ascii="宋体" w:hAnsi="宋体" w:eastAsia="宋体" w:cs="宋体"/>
          <w:highlight w:val="none"/>
        </w:rPr>
      </w:pPr>
      <w:r>
        <w:rPr>
          <w:rFonts w:hint="eastAsia" w:ascii="宋体" w:hAnsi="宋体" w:eastAsia="宋体" w:cs="宋体"/>
          <w:highlight w:val="none"/>
        </w:rPr>
        <w:t>潮域展览，国际展览联盟UFI成员机构，快速崛起的中国知名国际展览企业，以“面向未来，连接中国与全球新兴市场的买家及供应商”为使命!</w:t>
      </w:r>
      <w:r>
        <w:rPr>
          <w:rFonts w:hint="eastAsia" w:ascii="宋体" w:hAnsi="宋体" w:eastAsia="宋体" w:cs="宋体"/>
          <w:highlight w:val="none"/>
          <w:lang w:val="en-US" w:eastAsia="zh-CN"/>
        </w:rPr>
        <w:tab/>
      </w:r>
      <w:r>
        <w:rPr>
          <w:rFonts w:hint="eastAsia" w:ascii="宋体" w:hAnsi="宋体" w:eastAsia="宋体" w:cs="宋体"/>
          <w:highlight w:val="none"/>
        </w:rPr>
        <w:t>潮域展览由领先业界的亚洲多渠道B2B媒体公司前优秀管理团队创立并运营，目前在目前在广州、深圳、杭州、海口、合肥、宁波、东莞、中山、江门、惠州佛山、汕头、郑州等十三个城市设立分支服务机构，同时在印尼及马来西亚设立市场运营团队;潮域展览拥有一支超过200人的国内领先专业展览服务团队，专注在21世纪最具发展港力的超级亚洲市场，目前在广州、深圳、海口、雅加达、河内、新德里、巴生主办17个国际专业性展览及外贸展厅！</w:t>
      </w:r>
    </w:p>
    <w:p>
      <w:pPr>
        <w:pStyle w:val="3"/>
        <w:numPr>
          <w:ilvl w:val="0"/>
          <w:numId w:val="3"/>
        </w:numPr>
        <w:bidi w:val="0"/>
        <w:ind w:left="5" w:leftChars="0" w:firstLine="482" w:firstLineChars="200"/>
        <w:rPr>
          <w:rFonts w:hint="eastAsia"/>
          <w:highlight w:val="none"/>
        </w:rPr>
      </w:pPr>
      <w:bookmarkStart w:id="4" w:name="_Toc8896"/>
      <w:r>
        <w:rPr>
          <w:rFonts w:hint="eastAsia"/>
          <w:highlight w:val="none"/>
        </w:rPr>
        <w:t>‌宣讲目的‌：</w:t>
      </w:r>
      <w:bookmarkEnd w:id="4"/>
    </w:p>
    <w:p>
      <w:pPr>
        <w:numPr>
          <w:ilvl w:val="0"/>
          <w:numId w:val="4"/>
        </w:numPr>
        <w:bidi w:val="0"/>
        <w:ind w:left="840" w:leftChars="0" w:hanging="420" w:firstLineChars="0"/>
        <w:rPr>
          <w:rFonts w:hint="eastAsia" w:ascii="宋体" w:hAnsi="宋体" w:eastAsia="宋体" w:cs="宋体"/>
          <w:b w:val="0"/>
          <w:bCs w:val="0"/>
          <w:highlight w:val="none"/>
        </w:rPr>
      </w:pPr>
      <w:r>
        <w:rPr>
          <w:rFonts w:hint="eastAsia" w:ascii="宋体" w:hAnsi="宋体" w:eastAsia="宋体" w:cs="宋体"/>
          <w:b w:val="0"/>
          <w:bCs w:val="0"/>
          <w:highlight w:val="none"/>
        </w:rPr>
        <w:t>‌分享行业前沿‌：介绍</w:t>
      </w:r>
      <w:r>
        <w:rPr>
          <w:rFonts w:hint="eastAsia" w:ascii="宋体" w:hAnsi="宋体" w:eastAsia="宋体" w:cs="宋体"/>
          <w:b w:val="0"/>
          <w:bCs w:val="0"/>
          <w:highlight w:val="none"/>
          <w:lang w:val="en-US" w:eastAsia="zh-CN"/>
        </w:rPr>
        <w:t>会展行业</w:t>
      </w:r>
      <w:r>
        <w:rPr>
          <w:rFonts w:hint="eastAsia" w:ascii="宋体" w:hAnsi="宋体" w:eastAsia="宋体" w:cs="宋体"/>
          <w:b w:val="0"/>
          <w:bCs w:val="0"/>
          <w:highlight w:val="none"/>
        </w:rPr>
        <w:t>最新发展趋势，帮助学生把握未来就业方向。</w:t>
      </w:r>
    </w:p>
    <w:p>
      <w:pPr>
        <w:numPr>
          <w:ilvl w:val="0"/>
          <w:numId w:val="4"/>
        </w:numPr>
        <w:bidi w:val="0"/>
        <w:ind w:left="840" w:leftChars="0" w:hanging="420" w:firstLineChars="0"/>
        <w:rPr>
          <w:rFonts w:hint="eastAsia" w:ascii="宋体" w:hAnsi="宋体" w:eastAsia="宋体" w:cs="宋体"/>
          <w:b w:val="0"/>
          <w:bCs w:val="0"/>
          <w:highlight w:val="none"/>
        </w:rPr>
      </w:pPr>
      <w:r>
        <w:rPr>
          <w:rFonts w:hint="eastAsia" w:ascii="宋体" w:hAnsi="宋体" w:eastAsia="宋体" w:cs="宋体"/>
          <w:b w:val="0"/>
          <w:bCs w:val="0"/>
          <w:highlight w:val="none"/>
        </w:rPr>
        <w:t>‌展示企业文化‌：通过企业</w:t>
      </w:r>
      <w:r>
        <w:rPr>
          <w:rFonts w:hint="eastAsia" w:ascii="宋体" w:hAnsi="宋体" w:eastAsia="宋体" w:cs="宋体"/>
          <w:b w:val="0"/>
          <w:bCs w:val="0"/>
          <w:highlight w:val="none"/>
          <w:lang w:val="en-US" w:eastAsia="zh-CN"/>
        </w:rPr>
        <w:t>宣传</w:t>
      </w:r>
      <w:r>
        <w:rPr>
          <w:rFonts w:hint="eastAsia" w:ascii="宋体" w:hAnsi="宋体" w:eastAsia="宋体" w:cs="宋体"/>
          <w:b w:val="0"/>
          <w:bCs w:val="0"/>
          <w:highlight w:val="none"/>
        </w:rPr>
        <w:t>视频、</w:t>
      </w:r>
      <w:r>
        <w:rPr>
          <w:rFonts w:hint="eastAsia" w:ascii="宋体" w:hAnsi="宋体" w:eastAsia="宋体" w:cs="宋体"/>
          <w:b w:val="0"/>
          <w:bCs w:val="0"/>
          <w:highlight w:val="none"/>
          <w:lang w:val="en-US" w:eastAsia="zh-CN"/>
        </w:rPr>
        <w:t>项目手册、</w:t>
      </w:r>
      <w:r>
        <w:rPr>
          <w:rFonts w:hint="eastAsia" w:ascii="宋体" w:hAnsi="宋体" w:eastAsia="宋体" w:cs="宋体"/>
          <w:b w:val="0"/>
          <w:bCs w:val="0"/>
          <w:highlight w:val="none"/>
        </w:rPr>
        <w:t>员工分享等形式，让学生感受</w:t>
      </w:r>
      <w:r>
        <w:rPr>
          <w:rFonts w:hint="eastAsia" w:ascii="宋体" w:hAnsi="宋体" w:eastAsia="宋体" w:cs="宋体"/>
          <w:b w:val="0"/>
          <w:bCs w:val="0"/>
          <w:highlight w:val="none"/>
          <w:lang w:val="en-US" w:eastAsia="zh-CN"/>
        </w:rPr>
        <w:t>潮域展览</w:t>
      </w:r>
      <w:r>
        <w:rPr>
          <w:rFonts w:hint="eastAsia" w:ascii="宋体" w:hAnsi="宋体" w:eastAsia="宋体" w:cs="宋体"/>
          <w:b w:val="0"/>
          <w:bCs w:val="0"/>
          <w:highlight w:val="none"/>
        </w:rPr>
        <w:t>的独特魅力。</w:t>
      </w:r>
    </w:p>
    <w:p>
      <w:pPr>
        <w:numPr>
          <w:ilvl w:val="0"/>
          <w:numId w:val="4"/>
        </w:numPr>
        <w:bidi w:val="0"/>
        <w:ind w:left="840" w:leftChars="0" w:hanging="420" w:firstLineChars="0"/>
        <w:rPr>
          <w:rFonts w:hint="eastAsia" w:ascii="宋体" w:hAnsi="宋体" w:eastAsia="宋体" w:cs="宋体"/>
          <w:b w:val="0"/>
          <w:bCs w:val="0"/>
          <w:highlight w:val="none"/>
        </w:rPr>
      </w:pPr>
      <w:r>
        <w:rPr>
          <w:rFonts w:hint="eastAsia" w:ascii="宋体" w:hAnsi="宋体" w:eastAsia="宋体" w:cs="宋体"/>
          <w:b w:val="0"/>
          <w:bCs w:val="0"/>
          <w:highlight w:val="none"/>
        </w:rPr>
        <w:t>‌职业规划指导‌：邀请</w:t>
      </w:r>
      <w:r>
        <w:rPr>
          <w:rFonts w:hint="eastAsia" w:ascii="宋体" w:hAnsi="宋体" w:eastAsia="宋体" w:cs="宋体"/>
          <w:b w:val="0"/>
          <w:bCs w:val="0"/>
          <w:highlight w:val="none"/>
          <w:lang w:val="en-US" w:eastAsia="zh-CN"/>
        </w:rPr>
        <w:t>我司</w:t>
      </w:r>
      <w:r>
        <w:rPr>
          <w:rFonts w:hint="eastAsia" w:ascii="宋体" w:hAnsi="宋体" w:eastAsia="宋体" w:cs="宋体"/>
          <w:b w:val="0"/>
          <w:bCs w:val="0"/>
          <w:highlight w:val="none"/>
        </w:rPr>
        <w:t>资深</w:t>
      </w:r>
      <w:r>
        <w:rPr>
          <w:rFonts w:hint="eastAsia" w:ascii="宋体" w:hAnsi="宋体" w:eastAsia="宋体" w:cs="宋体"/>
          <w:b w:val="0"/>
          <w:bCs w:val="0"/>
          <w:highlight w:val="none"/>
          <w:lang w:val="en-US" w:eastAsia="zh-CN"/>
        </w:rPr>
        <w:t>HR，</w:t>
      </w:r>
      <w:r>
        <w:rPr>
          <w:rFonts w:hint="eastAsia" w:ascii="宋体" w:hAnsi="宋体" w:eastAsia="宋体" w:cs="宋体"/>
          <w:b w:val="0"/>
          <w:bCs w:val="0"/>
          <w:highlight w:val="none"/>
        </w:rPr>
        <w:t>为学生提供职业</w:t>
      </w:r>
      <w:r>
        <w:rPr>
          <w:rFonts w:hint="eastAsia" w:ascii="宋体" w:hAnsi="宋体" w:eastAsia="宋体" w:cs="宋体"/>
          <w:b w:val="0"/>
          <w:bCs w:val="0"/>
          <w:highlight w:val="none"/>
          <w:lang w:val="en-US" w:eastAsia="zh-CN"/>
        </w:rPr>
        <w:t>发展</w:t>
      </w:r>
      <w:r>
        <w:rPr>
          <w:rFonts w:hint="eastAsia" w:ascii="宋体" w:hAnsi="宋体" w:eastAsia="宋体" w:cs="宋体"/>
          <w:b w:val="0"/>
          <w:bCs w:val="0"/>
          <w:highlight w:val="none"/>
        </w:rPr>
        <w:t>规划咨询。</w:t>
      </w:r>
    </w:p>
    <w:p>
      <w:pPr>
        <w:numPr>
          <w:ilvl w:val="0"/>
          <w:numId w:val="4"/>
        </w:numPr>
        <w:bidi w:val="0"/>
        <w:ind w:left="840" w:leftChars="0" w:hanging="420" w:firstLineChars="0"/>
        <w:rPr>
          <w:rFonts w:hint="eastAsia" w:ascii="宋体" w:hAnsi="宋体" w:eastAsia="宋体" w:cs="宋体"/>
          <w:b w:val="0"/>
          <w:bCs w:val="0"/>
          <w:highlight w:val="none"/>
        </w:rPr>
      </w:pPr>
      <w:r>
        <w:rPr>
          <w:rFonts w:hint="eastAsia" w:ascii="宋体" w:hAnsi="宋体" w:eastAsia="宋体" w:cs="宋体"/>
          <w:b w:val="0"/>
          <w:bCs w:val="0"/>
          <w:highlight w:val="none"/>
        </w:rPr>
        <w:t>‌招聘宣讲‌：发布最新校招信息，包括岗位需求、薪资待遇、职业发展路径等，吸引优秀人才加入。</w:t>
      </w:r>
    </w:p>
    <w:p>
      <w:pPr>
        <w:numPr>
          <w:ilvl w:val="0"/>
          <w:numId w:val="0"/>
        </w:numPr>
        <w:bidi w:val="0"/>
        <w:ind w:left="420" w:leftChars="0"/>
        <w:rPr>
          <w:rFonts w:hint="eastAsia" w:ascii="宋体" w:hAnsi="宋体" w:eastAsia="宋体" w:cs="宋体"/>
          <w:highlight w:val="none"/>
        </w:rPr>
      </w:pPr>
    </w:p>
    <w:p>
      <w:pPr>
        <w:pStyle w:val="2"/>
        <w:numPr>
          <w:ilvl w:val="0"/>
          <w:numId w:val="2"/>
        </w:numPr>
        <w:bidi w:val="0"/>
        <w:rPr>
          <w:rFonts w:hint="eastAsia" w:ascii="宋体" w:hAnsi="宋体" w:eastAsia="宋体" w:cs="宋体"/>
          <w:b/>
          <w:highlight w:val="none"/>
        </w:rPr>
      </w:pPr>
      <w:bookmarkStart w:id="5" w:name="_Toc15804"/>
      <w:r>
        <w:rPr>
          <w:rFonts w:hint="eastAsia" w:ascii="宋体" w:hAnsi="宋体" w:eastAsia="宋体" w:cs="宋体"/>
          <w:b/>
          <w:highlight w:val="none"/>
        </w:rPr>
        <w:t>‌宣讲会具体安排‌</w:t>
      </w:r>
      <w:bookmarkEnd w:id="5"/>
    </w:p>
    <w:p>
      <w:pPr>
        <w:keepNext w:val="0"/>
        <w:keepLines w:val="0"/>
        <w:pageBreakBefore w:val="0"/>
        <w:widowControl w:val="0"/>
        <w:numPr>
          <w:ilvl w:val="0"/>
          <w:numId w:val="5"/>
        </w:numPr>
        <w:tabs>
          <w:tab w:val="clear" w:pos="420"/>
        </w:tabs>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‌时间建议</w:t>
      </w:r>
      <w:r>
        <w:rPr>
          <w:rFonts w:hint="eastAsia" w:ascii="宋体" w:hAnsi="宋体" w:eastAsia="宋体" w:cs="宋体"/>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highlight w:val="none"/>
        </w:rPr>
      </w:pPr>
      <w:r>
        <w:rPr>
          <w:rFonts w:hint="eastAsia" w:ascii="宋体" w:hAnsi="宋体" w:eastAsia="宋体" w:cs="宋体"/>
          <w:highlight w:val="none"/>
        </w:rPr>
        <w:t>鉴于当前</w:t>
      </w:r>
      <w:r>
        <w:rPr>
          <w:rFonts w:hint="eastAsia" w:ascii="宋体" w:hAnsi="宋体" w:eastAsia="宋体" w:cs="宋体"/>
          <w:highlight w:val="none"/>
          <w:lang w:val="en-US" w:eastAsia="zh-CN"/>
        </w:rPr>
        <w:t>时间安排</w:t>
      </w:r>
      <w:r>
        <w:rPr>
          <w:rFonts w:hint="eastAsia" w:ascii="宋体" w:hAnsi="宋体" w:eastAsia="宋体" w:cs="宋体"/>
          <w:highlight w:val="none"/>
        </w:rPr>
        <w:t>，建议宣讲会定于</w:t>
      </w:r>
      <w:r>
        <w:rPr>
          <w:rFonts w:hint="eastAsia" w:ascii="宋体" w:hAnsi="宋体" w:eastAsia="宋体" w:cs="宋体"/>
          <w:highlight w:val="none"/>
        </w:rPr>
        <w:t>‌2024年10月</w:t>
      </w:r>
      <w:r>
        <w:rPr>
          <w:rFonts w:hint="eastAsia" w:ascii="宋体" w:hAnsi="宋体" w:cs="宋体"/>
          <w:highlight w:val="none"/>
          <w:lang w:val="en-US" w:eastAsia="zh-CN"/>
        </w:rPr>
        <w:t>18日-2024年10月25日</w:t>
      </w:r>
      <w:bookmarkStart w:id="7" w:name="_GoBack"/>
      <w:bookmarkEnd w:id="7"/>
      <w:r>
        <w:rPr>
          <w:rFonts w:hint="eastAsia" w:ascii="宋体" w:hAnsi="宋体" w:eastAsia="宋体" w:cs="宋体"/>
          <w:highlight w:val="none"/>
        </w:rPr>
        <w:t>‌，以便学生充分准备并调整课程安排。</w:t>
      </w:r>
    </w:p>
    <w:p>
      <w:pPr>
        <w:keepNext w:val="0"/>
        <w:keepLines w:val="0"/>
        <w:pageBreakBefore w:val="0"/>
        <w:widowControl w:val="0"/>
        <w:numPr>
          <w:ilvl w:val="0"/>
          <w:numId w:val="5"/>
        </w:numPr>
        <w:tabs>
          <w:tab w:val="clear" w:pos="420"/>
        </w:tabs>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val="0"/>
          <w:bCs w:val="0"/>
          <w:highlight w:val="none"/>
        </w:rPr>
      </w:pPr>
      <w:r>
        <w:rPr>
          <w:rFonts w:hint="eastAsia" w:ascii="宋体" w:hAnsi="宋体" w:eastAsia="宋体" w:cs="宋体"/>
          <w:b/>
          <w:bCs/>
          <w:highlight w:val="none"/>
        </w:rPr>
        <w:t>‌地点‌：</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贵校</w:t>
      </w:r>
      <w:r>
        <w:rPr>
          <w:rFonts w:hint="eastAsia" w:ascii="宋体" w:hAnsi="宋体" w:cs="宋体"/>
          <w:b w:val="0"/>
          <w:bCs w:val="0"/>
          <w:highlight w:val="none"/>
          <w:lang w:val="en-US" w:eastAsia="zh-CN"/>
        </w:rPr>
        <w:t>桑浦山校区/东海岸校区</w:t>
      </w:r>
      <w:r>
        <w:rPr>
          <w:rFonts w:hint="eastAsia" w:ascii="宋体" w:hAnsi="宋体" w:eastAsia="宋体" w:cs="宋体"/>
          <w:b w:val="0"/>
          <w:bCs w:val="0"/>
          <w:highlight w:val="none"/>
        </w:rPr>
        <w:t>，需容纳至少</w:t>
      </w:r>
      <w:r>
        <w:rPr>
          <w:rFonts w:hint="eastAsia" w:ascii="宋体" w:hAnsi="宋体" w:eastAsia="宋体" w:cs="宋体"/>
          <w:b w:val="0"/>
          <w:bCs w:val="0"/>
          <w:highlight w:val="none"/>
          <w:lang w:eastAsia="zh-CN"/>
        </w:rPr>
        <w:t>【</w:t>
      </w:r>
      <w:r>
        <w:rPr>
          <w:rFonts w:hint="eastAsia" w:ascii="宋体" w:hAnsi="宋体" w:cs="宋体"/>
          <w:b w:val="0"/>
          <w:bCs w:val="0"/>
          <w:highlight w:val="none"/>
          <w:lang w:val="en-US" w:eastAsia="zh-CN"/>
        </w:rPr>
        <w:t>200</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rPr>
        <w:t>人。</w:t>
      </w:r>
    </w:p>
    <w:p>
      <w:pPr>
        <w:keepNext w:val="0"/>
        <w:keepLines w:val="0"/>
        <w:pageBreakBefore w:val="0"/>
        <w:widowControl w:val="0"/>
        <w:numPr>
          <w:ilvl w:val="0"/>
          <w:numId w:val="5"/>
        </w:numPr>
        <w:tabs>
          <w:tab w:val="clear" w:pos="420"/>
        </w:tabs>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highlight w:val="none"/>
        </w:rPr>
      </w:pPr>
      <w:r>
        <w:rPr>
          <w:rFonts w:hint="eastAsia" w:ascii="宋体" w:hAnsi="宋体" w:cs="宋体"/>
          <w:b/>
          <w:bCs/>
          <w:highlight w:val="none"/>
          <w:lang w:val="en-US" w:eastAsia="zh-CN"/>
        </w:rPr>
        <w:t>受邀对象：</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cs="宋体"/>
          <w:b w:val="0"/>
          <w:bCs w:val="0"/>
          <w:highlight w:val="none"/>
          <w:lang w:val="en-US" w:eastAsia="zh-CN"/>
        </w:rPr>
      </w:pPr>
      <w:r>
        <w:rPr>
          <w:rFonts w:hint="eastAsia" w:ascii="宋体" w:hAnsi="宋体" w:cs="宋体"/>
          <w:b w:val="0"/>
          <w:bCs w:val="0"/>
          <w:highlight w:val="none"/>
          <w:lang w:val="en-US" w:eastAsia="zh-CN"/>
        </w:rPr>
        <w:t>主要受邀：</w:t>
      </w:r>
      <w:r>
        <w:rPr>
          <w:rFonts w:hint="eastAsia" w:ascii="宋体" w:hAnsi="宋体" w:eastAsia="宋体" w:cs="宋体"/>
          <w:b w:val="0"/>
          <w:bCs w:val="0"/>
          <w:highlight w:val="none"/>
        </w:rPr>
        <w:t>国际</w:t>
      </w:r>
      <w:r>
        <w:rPr>
          <w:rFonts w:hint="eastAsia" w:ascii="宋体" w:hAnsi="宋体" w:cs="宋体"/>
          <w:b w:val="0"/>
          <w:bCs w:val="0"/>
          <w:highlight w:val="none"/>
          <w:lang w:val="en-US" w:eastAsia="zh-CN"/>
        </w:rPr>
        <w:t>经济与</w:t>
      </w:r>
      <w:r>
        <w:rPr>
          <w:rFonts w:hint="eastAsia" w:ascii="宋体" w:hAnsi="宋体" w:eastAsia="宋体" w:cs="宋体"/>
          <w:b w:val="0"/>
          <w:bCs w:val="0"/>
          <w:highlight w:val="none"/>
        </w:rPr>
        <w:t>贸易、市场营销、</w:t>
      </w:r>
      <w:r>
        <w:rPr>
          <w:rFonts w:hint="eastAsia" w:ascii="宋体" w:hAnsi="宋体" w:cs="宋体"/>
          <w:b w:val="0"/>
          <w:bCs w:val="0"/>
          <w:highlight w:val="none"/>
          <w:lang w:val="en-US" w:eastAsia="zh-CN"/>
        </w:rPr>
        <w:t>工商管理、人力资源管理</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宋体" w:hAnsi="宋体" w:cs="宋体"/>
          <w:b w:val="0"/>
          <w:bCs w:val="0"/>
          <w:highlight w:val="none"/>
          <w:lang w:val="en-US" w:eastAsia="zh-CN"/>
        </w:rPr>
      </w:pPr>
      <w:r>
        <w:rPr>
          <w:rFonts w:hint="eastAsia" w:ascii="宋体" w:hAnsi="宋体" w:cs="宋体"/>
          <w:b w:val="0"/>
          <w:bCs w:val="0"/>
          <w:highlight w:val="none"/>
          <w:lang w:val="en-US" w:eastAsia="zh-CN"/>
        </w:rPr>
        <w:t>次要受邀：对岗位感兴趣的其他专业同学</w:t>
      </w:r>
    </w:p>
    <w:p>
      <w:pPr>
        <w:keepNext w:val="0"/>
        <w:keepLines w:val="0"/>
        <w:pageBreakBefore w:val="0"/>
        <w:widowControl w:val="0"/>
        <w:numPr>
          <w:ilvl w:val="0"/>
          <w:numId w:val="5"/>
        </w:numPr>
        <w:tabs>
          <w:tab w:val="clear" w:pos="420"/>
        </w:tabs>
        <w:kinsoku/>
        <w:wordWrap/>
        <w:overflowPunct/>
        <w:topLinePunct w:val="0"/>
        <w:autoSpaceDE/>
        <w:autoSpaceDN/>
        <w:bidi w:val="0"/>
        <w:adjustRightInd/>
        <w:snapToGrid/>
        <w:ind w:left="0" w:lef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‌流程安排‌：</w:t>
      </w:r>
    </w:p>
    <w:p>
      <w:pPr>
        <w:keepNext w:val="0"/>
        <w:keepLines w:val="0"/>
        <w:pageBreakBefore w:val="0"/>
        <w:widowControl/>
        <w:numPr>
          <w:ilvl w:val="0"/>
          <w:numId w:val="6"/>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开场致辞：由校方代表及公司</w:t>
      </w:r>
      <w:r>
        <w:rPr>
          <w:rFonts w:hint="eastAsia" w:ascii="宋体" w:hAnsi="宋体" w:eastAsia="宋体" w:cs="宋体"/>
          <w:i w:val="0"/>
          <w:iCs w:val="0"/>
          <w:caps w:val="0"/>
          <w:color w:val="333333"/>
          <w:spacing w:val="0"/>
          <w:sz w:val="24"/>
          <w:szCs w:val="24"/>
          <w:highlight w:val="none"/>
          <w:shd w:val="clear" w:fill="FFFFFF"/>
          <w:lang w:val="en-US" w:eastAsia="zh-CN"/>
        </w:rPr>
        <w:t>代表</w:t>
      </w:r>
      <w:r>
        <w:rPr>
          <w:rFonts w:hint="eastAsia" w:ascii="宋体" w:hAnsi="宋体" w:eastAsia="宋体" w:cs="宋体"/>
          <w:i w:val="0"/>
          <w:iCs w:val="0"/>
          <w:caps w:val="0"/>
          <w:color w:val="333333"/>
          <w:spacing w:val="0"/>
          <w:sz w:val="24"/>
          <w:szCs w:val="24"/>
          <w:highlight w:val="none"/>
          <w:shd w:val="clear" w:fill="FFFFFF"/>
        </w:rPr>
        <w:t>致欢迎词。</w:t>
      </w:r>
    </w:p>
    <w:p>
      <w:pPr>
        <w:keepNext w:val="0"/>
        <w:keepLines w:val="0"/>
        <w:pageBreakBefore w:val="0"/>
        <w:widowControl/>
        <w:numPr>
          <w:ilvl w:val="0"/>
          <w:numId w:val="6"/>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300" w:lineRule="auto"/>
        <w:ind w:left="840" w:leftChars="0" w:right="0" w:hanging="420" w:firstLineChars="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企业介绍：播放公司宣传片，并由公司代表详细介绍公司概况、发展历程及成就。</w:t>
      </w:r>
    </w:p>
    <w:p>
      <w:pPr>
        <w:keepNext w:val="0"/>
        <w:keepLines w:val="0"/>
        <w:pageBreakBefore w:val="0"/>
        <w:widowControl/>
        <w:numPr>
          <w:ilvl w:val="0"/>
          <w:numId w:val="6"/>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300" w:lineRule="auto"/>
        <w:ind w:left="840" w:leftChars="0" w:right="0" w:hanging="420" w:firstLineChars="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行业分享：邀请行业专家分析行业趋势，分享职业成长经验。</w:t>
      </w:r>
    </w:p>
    <w:p>
      <w:pPr>
        <w:keepNext w:val="0"/>
        <w:keepLines w:val="0"/>
        <w:pageBreakBefore w:val="0"/>
        <w:widowControl/>
        <w:numPr>
          <w:ilvl w:val="0"/>
          <w:numId w:val="6"/>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300" w:lineRule="auto"/>
        <w:ind w:left="840" w:leftChars="0" w:right="0" w:hanging="420" w:firstLineChars="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职业规划：资深HR提供职业规划建议，解答学生疑问。</w:t>
      </w:r>
    </w:p>
    <w:p>
      <w:pPr>
        <w:keepNext w:val="0"/>
        <w:keepLines w:val="0"/>
        <w:pageBreakBefore w:val="0"/>
        <w:widowControl/>
        <w:numPr>
          <w:ilvl w:val="0"/>
          <w:numId w:val="6"/>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300" w:lineRule="auto"/>
        <w:ind w:left="840" w:leftChars="0" w:right="0" w:hanging="420" w:firstLineChars="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招聘宣讲：详细介绍招聘岗位、要求、流程</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晋升空间</w:t>
      </w:r>
      <w:r>
        <w:rPr>
          <w:rFonts w:hint="eastAsia" w:ascii="宋体" w:hAnsi="宋体" w:eastAsia="宋体" w:cs="宋体"/>
          <w:i w:val="0"/>
          <w:iCs w:val="0"/>
          <w:caps w:val="0"/>
          <w:color w:val="333333"/>
          <w:spacing w:val="0"/>
          <w:sz w:val="24"/>
          <w:szCs w:val="24"/>
          <w:highlight w:val="none"/>
          <w:shd w:val="clear" w:fill="FFFFFF"/>
        </w:rPr>
        <w:t>及福利待遇。</w:t>
      </w:r>
    </w:p>
    <w:p>
      <w:pPr>
        <w:keepNext w:val="0"/>
        <w:keepLines w:val="0"/>
        <w:pageBreakBefore w:val="0"/>
        <w:widowControl/>
        <w:numPr>
          <w:ilvl w:val="0"/>
          <w:numId w:val="6"/>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300" w:lineRule="auto"/>
        <w:ind w:left="840" w:leftChars="0" w:right="0" w:hanging="420" w:firstLineChars="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互动环节：设置</w:t>
      </w:r>
      <w:r>
        <w:rPr>
          <w:rFonts w:hint="eastAsia" w:ascii="宋体" w:hAnsi="宋体" w:cs="宋体"/>
          <w:i w:val="0"/>
          <w:iCs w:val="0"/>
          <w:caps w:val="0"/>
          <w:color w:val="333333"/>
          <w:spacing w:val="0"/>
          <w:sz w:val="24"/>
          <w:szCs w:val="24"/>
          <w:highlight w:val="none"/>
          <w:shd w:val="clear" w:fill="FFFFFF"/>
          <w:lang w:val="en-US" w:eastAsia="zh-CN"/>
        </w:rPr>
        <w:t>Q&amp;A</w:t>
      </w:r>
      <w:r>
        <w:rPr>
          <w:rFonts w:hint="eastAsia" w:ascii="宋体" w:hAnsi="宋体" w:eastAsia="宋体" w:cs="宋体"/>
          <w:i w:val="0"/>
          <w:iCs w:val="0"/>
          <w:caps w:val="0"/>
          <w:color w:val="333333"/>
          <w:spacing w:val="0"/>
          <w:sz w:val="24"/>
          <w:szCs w:val="24"/>
          <w:highlight w:val="none"/>
          <w:shd w:val="clear" w:fill="FFFFFF"/>
        </w:rPr>
        <w:t>环节，鼓励学生提问交流。</w:t>
      </w:r>
    </w:p>
    <w:p>
      <w:pPr>
        <w:keepNext w:val="0"/>
        <w:keepLines w:val="0"/>
        <w:pageBreakBefore w:val="0"/>
        <w:widowControl/>
        <w:numPr>
          <w:ilvl w:val="0"/>
          <w:numId w:val="6"/>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1" w:after="0" w:afterAutospacing="1" w:line="300" w:lineRule="auto"/>
        <w:ind w:left="840" w:leftChars="0" w:right="0" w:hanging="420" w:firstLineChars="0"/>
        <w:textAlignment w:val="auto"/>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闭幕致辞：总结宣讲会内容，感谢参与师生。</w:t>
      </w:r>
    </w:p>
    <w:p>
      <w:pPr>
        <w:pStyle w:val="2"/>
        <w:keepNext/>
        <w:keepLines/>
        <w:pageBreakBefore w:val="0"/>
        <w:widowControl w:val="0"/>
        <w:numPr>
          <w:ilvl w:val="0"/>
          <w:numId w:val="2"/>
        </w:numPr>
        <w:kinsoku/>
        <w:wordWrap w:val="0"/>
        <w:overflowPunct/>
        <w:topLinePunct/>
        <w:autoSpaceDE/>
        <w:autoSpaceDN/>
        <w:bidi w:val="0"/>
        <w:adjustRightInd/>
        <w:snapToGrid/>
        <w:spacing w:after="157" w:afterLines="50"/>
        <w:ind w:firstLine="562"/>
        <w:textAlignment w:val="auto"/>
        <w:rPr>
          <w:rFonts w:hint="eastAsia" w:ascii="宋体" w:hAnsi="宋体" w:eastAsia="宋体" w:cs="宋体"/>
          <w:b/>
          <w:highlight w:val="none"/>
        </w:rPr>
      </w:pPr>
      <w:bookmarkStart w:id="6" w:name="_Toc18756"/>
      <w:r>
        <w:rPr>
          <w:rFonts w:hint="eastAsia" w:ascii="宋体" w:hAnsi="宋体" w:eastAsia="宋体" w:cs="宋体"/>
          <w:b/>
          <w:highlight w:val="none"/>
          <w:lang w:val="en-US" w:eastAsia="zh-CN"/>
        </w:rPr>
        <w:t>岗位介绍</w:t>
      </w:r>
      <w:bookmarkEnd w:id="6"/>
    </w:p>
    <w:p>
      <w:pPr>
        <w:numPr>
          <w:ilvl w:val="0"/>
          <w:numId w:val="7"/>
        </w:numPr>
        <w:ind w:left="845" w:leftChars="0" w:hanging="425" w:firstLineChars="0"/>
        <w:rPr>
          <w:rFonts w:hint="eastAsia" w:ascii="宋体" w:hAnsi="宋体" w:eastAsia="宋体" w:cs="宋体"/>
          <w:highlight w:val="none"/>
        </w:rPr>
      </w:pPr>
      <w:r>
        <w:rPr>
          <w:rFonts w:hint="eastAsia" w:ascii="宋体" w:hAnsi="宋体" w:eastAsia="宋体" w:cs="宋体"/>
          <w:b/>
          <w:bCs/>
          <w:highlight w:val="none"/>
        </w:rPr>
        <w:t>展会销售代表</w:t>
      </w:r>
      <w:r>
        <w:rPr>
          <w:rFonts w:hint="eastAsia" w:ascii="宋体" w:hAnsi="宋体" w:cs="宋体"/>
          <w:b/>
          <w:bCs/>
          <w:highlight w:val="none"/>
          <w:lang w:eastAsia="zh-CN"/>
        </w:rPr>
        <w:t>，</w:t>
      </w:r>
      <w:r>
        <w:rPr>
          <w:rFonts w:hint="eastAsia" w:ascii="宋体" w:hAnsi="宋体" w:cs="宋体"/>
          <w:b/>
          <w:bCs/>
          <w:highlight w:val="none"/>
          <w:lang w:val="en-US" w:eastAsia="zh-CN"/>
        </w:rPr>
        <w:t>10人</w:t>
      </w:r>
    </w:p>
    <w:p>
      <w:pPr>
        <w:bidi w:val="0"/>
        <w:rPr>
          <w:rFonts w:hint="eastAsia" w:ascii="宋体" w:hAnsi="宋体" w:eastAsia="宋体" w:cs="宋体"/>
          <w:highlight w:val="none"/>
        </w:rPr>
      </w:pPr>
      <w:r>
        <w:rPr>
          <w:rFonts w:hint="eastAsia" w:ascii="宋体" w:hAnsi="宋体" w:eastAsia="宋体" w:cs="宋体"/>
          <w:b/>
          <w:bCs/>
          <w:highlight w:val="none"/>
        </w:rPr>
        <w:t>职位概述：</w:t>
      </w:r>
      <w:r>
        <w:rPr>
          <w:rFonts w:hint="eastAsia" w:ascii="宋体" w:hAnsi="宋体" w:eastAsia="宋体" w:cs="宋体"/>
          <w:highlight w:val="none"/>
        </w:rPr>
        <w:t>随着业务的不断扩展，我们正在寻找充满活力和潜力的应届毕业生加入我们的展会销售团队。作为展会销售代表，您将负责销售公司的展会展位，与客户建立联系，并参与展会的策划与执行。这是一个绝佳的机会，让您在职业生涯的早期就能获得宝贵的销售和市场经验。</w:t>
      </w:r>
    </w:p>
    <w:p>
      <w:pPr>
        <w:bidi w:val="0"/>
        <w:rPr>
          <w:rFonts w:hint="eastAsia" w:ascii="宋体" w:hAnsi="宋体" w:eastAsia="宋体" w:cs="宋体"/>
          <w:b/>
          <w:bCs/>
          <w:highlight w:val="none"/>
        </w:rPr>
      </w:pPr>
      <w:r>
        <w:rPr>
          <w:rFonts w:hint="eastAsia" w:ascii="宋体" w:hAnsi="宋体" w:eastAsia="宋体" w:cs="宋体"/>
          <w:b/>
          <w:bCs/>
          <w:highlight w:val="none"/>
        </w:rPr>
        <w:t>主要职责：</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学习并掌握展会销售的流程和策略，包括市场调研、客户沟通和销售谈判</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通过电话、电子邮件和社交媒体与潜在客户建立联系，推广公司的展会服务</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参与制定销售计划，协助准备销售提案和报价</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协助维护客户关系，确保客户满意度，促进客户忠诚度</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参与展会的策划和执行工作，包括展位布置、活动协调和现场支持</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收集客户反馈，为改进展会服务提供建议</w:t>
      </w:r>
      <w:r>
        <w:rPr>
          <w:rFonts w:hint="eastAsia" w:ascii="宋体" w:hAnsi="宋体" w:cs="宋体"/>
          <w:highlight w:val="none"/>
          <w:lang w:eastAsia="zh-CN"/>
        </w:rPr>
        <w:t>；</w:t>
      </w:r>
    </w:p>
    <w:p>
      <w:pPr>
        <w:bidi w:val="0"/>
        <w:rPr>
          <w:rFonts w:hint="eastAsia" w:ascii="宋体" w:hAnsi="宋体" w:eastAsia="宋体" w:cs="宋体"/>
          <w:b/>
          <w:bCs/>
          <w:highlight w:val="none"/>
        </w:rPr>
      </w:pPr>
      <w:r>
        <w:rPr>
          <w:rFonts w:hint="eastAsia" w:ascii="宋体" w:hAnsi="宋体" w:eastAsia="宋体" w:cs="宋体"/>
          <w:b/>
          <w:bCs/>
          <w:highlight w:val="none"/>
        </w:rPr>
        <w:t>基本要求：</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应届毕业生，市场营销、商务、会展管理或相关领域的学士学位</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对销售和客户服务有浓厚兴趣，愿意在销售领域发展职业生涯</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良好的沟通技巧和人际交往能力，能够与不同类型的客户建立联系</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积极主动，愿意学习新知识和技能</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能够适应快节奏的工作环境，具有良好的时间管理和组织能力</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熟练使用办公软件，如Microsoft Office</w:t>
      </w:r>
      <w:r>
        <w:rPr>
          <w:rFonts w:hint="eastAsia" w:ascii="宋体" w:hAnsi="宋体" w:cs="宋体"/>
          <w:highlight w:val="none"/>
          <w:lang w:eastAsia="zh-CN"/>
        </w:rPr>
        <w:t>；</w:t>
      </w:r>
    </w:p>
    <w:p>
      <w:pPr>
        <w:bidi w:val="0"/>
        <w:rPr>
          <w:rFonts w:hint="eastAsia" w:ascii="宋体" w:hAnsi="宋体" w:eastAsia="宋体" w:cs="宋体"/>
          <w:b/>
          <w:bCs/>
          <w:highlight w:val="none"/>
        </w:rPr>
      </w:pPr>
      <w:r>
        <w:rPr>
          <w:rFonts w:hint="eastAsia" w:ascii="宋体" w:hAnsi="宋体" w:eastAsia="宋体" w:cs="宋体"/>
          <w:b/>
          <w:bCs/>
          <w:highlight w:val="none"/>
        </w:rPr>
        <w:t>加分项：</w:t>
      </w:r>
    </w:p>
    <w:p>
      <w:pPr>
        <w:numPr>
          <w:ilvl w:val="0"/>
          <w:numId w:val="10"/>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有学生会或社团组织经验，参与过活动策划和执行</w:t>
      </w:r>
      <w:r>
        <w:rPr>
          <w:rFonts w:hint="eastAsia" w:ascii="宋体" w:hAnsi="宋体" w:cs="宋体"/>
          <w:highlight w:val="none"/>
          <w:lang w:eastAsia="zh-CN"/>
        </w:rPr>
        <w:t>；</w:t>
      </w:r>
    </w:p>
    <w:p>
      <w:pPr>
        <w:numPr>
          <w:ilvl w:val="0"/>
          <w:numId w:val="10"/>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有实习或兼职销售经验</w:t>
      </w:r>
      <w:r>
        <w:rPr>
          <w:rFonts w:hint="eastAsia" w:ascii="宋体" w:hAnsi="宋体" w:cs="宋体"/>
          <w:highlight w:val="none"/>
          <w:lang w:eastAsia="zh-CN"/>
        </w:rPr>
        <w:t>；</w:t>
      </w:r>
    </w:p>
    <w:p>
      <w:pPr>
        <w:numPr>
          <w:ilvl w:val="0"/>
          <w:numId w:val="10"/>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良好的英语或其他外语沟通能力</w:t>
      </w:r>
      <w:r>
        <w:rPr>
          <w:rFonts w:hint="eastAsia" w:ascii="宋体" w:hAnsi="宋体" w:cs="宋体"/>
          <w:highlight w:val="none"/>
          <w:lang w:eastAsia="zh-CN"/>
        </w:rPr>
        <w:t>；</w:t>
      </w:r>
    </w:p>
    <w:p>
      <w:pPr>
        <w:bidi w:val="0"/>
        <w:rPr>
          <w:rFonts w:hint="eastAsia" w:ascii="宋体" w:hAnsi="宋体" w:eastAsia="宋体" w:cs="宋体"/>
          <w:b/>
          <w:bCs/>
          <w:highlight w:val="none"/>
        </w:rPr>
      </w:pPr>
      <w:r>
        <w:rPr>
          <w:rFonts w:hint="eastAsia" w:ascii="宋体" w:hAnsi="宋体" w:eastAsia="宋体" w:cs="宋体"/>
          <w:b/>
          <w:bCs/>
          <w:highlight w:val="none"/>
        </w:rPr>
        <w:t>培训与发展：</w:t>
      </w:r>
    </w:p>
    <w:p>
      <w:pPr>
        <w:numPr>
          <w:ilvl w:val="0"/>
          <w:numId w:val="11"/>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我们将提供全面的入职培训，包括产品知识、销售技巧和客户服务</w:t>
      </w:r>
      <w:r>
        <w:rPr>
          <w:rFonts w:hint="eastAsia" w:ascii="宋体" w:hAnsi="宋体" w:cs="宋体"/>
          <w:highlight w:val="none"/>
          <w:lang w:eastAsia="zh-CN"/>
        </w:rPr>
        <w:t>；</w:t>
      </w:r>
    </w:p>
    <w:p>
      <w:pPr>
        <w:numPr>
          <w:ilvl w:val="0"/>
          <w:numId w:val="11"/>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定期的职业发展和销售技能培训，以支持您的职业成长</w:t>
      </w:r>
      <w:r>
        <w:rPr>
          <w:rFonts w:hint="eastAsia" w:ascii="宋体" w:hAnsi="宋体" w:cs="宋体"/>
          <w:highlight w:val="none"/>
          <w:lang w:eastAsia="zh-CN"/>
        </w:rPr>
        <w:t>；</w:t>
      </w:r>
    </w:p>
    <w:p>
      <w:pPr>
        <w:numPr>
          <w:ilvl w:val="0"/>
          <w:numId w:val="11"/>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表现优秀的员工将有机会参与更高层次的销售和市场项目</w:t>
      </w:r>
      <w:r>
        <w:rPr>
          <w:rFonts w:hint="eastAsia" w:ascii="宋体" w:hAnsi="宋体" w:cs="宋体"/>
          <w:highlight w:val="none"/>
          <w:lang w:eastAsia="zh-CN"/>
        </w:rPr>
        <w:t>；</w:t>
      </w:r>
    </w:p>
    <w:p>
      <w:pPr>
        <w:bidi w:val="0"/>
        <w:rPr>
          <w:rFonts w:hint="eastAsia" w:ascii="宋体" w:hAnsi="宋体" w:eastAsia="宋体" w:cs="宋体"/>
          <w:b/>
          <w:bCs/>
          <w:highlight w:val="none"/>
        </w:rPr>
      </w:pPr>
      <w:r>
        <w:rPr>
          <w:rFonts w:hint="eastAsia" w:ascii="宋体" w:hAnsi="宋体" w:eastAsia="宋体" w:cs="宋体"/>
          <w:b/>
          <w:bCs/>
          <w:highlight w:val="none"/>
        </w:rPr>
        <w:t>工作条件：</w:t>
      </w:r>
    </w:p>
    <w:p>
      <w:pPr>
        <w:numPr>
          <w:ilvl w:val="0"/>
          <w:numId w:val="12"/>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可能需要出差参加行业会议和展会</w:t>
      </w:r>
      <w:r>
        <w:rPr>
          <w:rFonts w:hint="eastAsia" w:ascii="宋体" w:hAnsi="宋体" w:cs="宋体"/>
          <w:highlight w:val="none"/>
          <w:lang w:eastAsia="zh-CN"/>
        </w:rPr>
        <w:t>；</w:t>
      </w:r>
    </w:p>
    <w:p>
      <w:pPr>
        <w:numPr>
          <w:ilvl w:val="0"/>
          <w:numId w:val="12"/>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工作时间可能根据展会筹备和举办时间进行调整</w:t>
      </w:r>
      <w:r>
        <w:rPr>
          <w:rFonts w:hint="eastAsia" w:ascii="宋体" w:hAnsi="宋体" w:cs="宋体"/>
          <w:highlight w:val="none"/>
          <w:lang w:eastAsia="zh-CN"/>
        </w:rPr>
        <w:t>；</w:t>
      </w:r>
    </w:p>
    <w:p>
      <w:pPr>
        <w:bidi w:val="0"/>
        <w:rPr>
          <w:rFonts w:hint="eastAsia" w:ascii="宋体" w:hAnsi="宋体" w:eastAsia="宋体" w:cs="宋体"/>
          <w:highlight w:val="none"/>
        </w:rPr>
      </w:pPr>
    </w:p>
    <w:p>
      <w:pPr>
        <w:numPr>
          <w:ilvl w:val="0"/>
          <w:numId w:val="7"/>
        </w:numPr>
        <w:ind w:left="845" w:leftChars="0" w:hanging="425" w:firstLineChars="0"/>
        <w:rPr>
          <w:rFonts w:hint="eastAsia" w:ascii="宋体" w:hAnsi="宋体" w:eastAsia="宋体" w:cs="宋体"/>
          <w:b/>
          <w:bCs/>
          <w:highlight w:val="none"/>
        </w:rPr>
      </w:pPr>
      <w:r>
        <w:rPr>
          <w:rFonts w:hint="eastAsia" w:ascii="宋体" w:hAnsi="宋体" w:eastAsia="宋体" w:cs="宋体"/>
          <w:b/>
          <w:bCs/>
          <w:highlight w:val="none"/>
        </w:rPr>
        <w:t>储备干部</w:t>
      </w:r>
    </w:p>
    <w:p>
      <w:pPr>
        <w:bidi w:val="0"/>
        <w:rPr>
          <w:rFonts w:hint="eastAsia" w:ascii="宋体" w:hAnsi="宋体" w:eastAsia="宋体" w:cs="宋体"/>
          <w:highlight w:val="none"/>
        </w:rPr>
      </w:pPr>
      <w:r>
        <w:rPr>
          <w:rFonts w:hint="eastAsia" w:ascii="宋体" w:hAnsi="宋体" w:eastAsia="宋体" w:cs="宋体"/>
          <w:b/>
          <w:bCs/>
          <w:highlight w:val="none"/>
        </w:rPr>
        <w:t>职位概述：</w:t>
      </w:r>
      <w:r>
        <w:rPr>
          <w:rFonts w:hint="eastAsia" w:ascii="宋体" w:hAnsi="宋体" w:eastAsia="宋体" w:cs="宋体"/>
          <w:highlight w:val="none"/>
        </w:rPr>
        <w:t>我们正在寻找有潜力的储备干部，以培养成为公司未来的领导者。作为储备干部，您将接受全面的培训和指导，参与公司各个部门的工作，以获得宝贵的经验和技能。</w:t>
      </w:r>
    </w:p>
    <w:p>
      <w:pPr>
        <w:bidi w:val="0"/>
        <w:rPr>
          <w:rFonts w:hint="eastAsia" w:ascii="宋体" w:hAnsi="宋体" w:eastAsia="宋体" w:cs="宋体"/>
          <w:b/>
          <w:bCs/>
          <w:highlight w:val="none"/>
        </w:rPr>
      </w:pPr>
      <w:r>
        <w:rPr>
          <w:rFonts w:hint="eastAsia" w:ascii="宋体" w:hAnsi="宋体" w:eastAsia="宋体" w:cs="宋体"/>
          <w:b/>
          <w:bCs/>
          <w:highlight w:val="none"/>
        </w:rPr>
        <w:t>主要职责：</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参与公司不同部门的轮岗，包括销售、市场、运营等</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完成指定的项目任务，以提升业务能力和团队合作精神</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接受定期的培训和评估，以确保个人和职业发展</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与公司高层管理人员进行定期交流，了解公司战略和运营</w:t>
      </w:r>
      <w:r>
        <w:rPr>
          <w:rFonts w:hint="eastAsia" w:ascii="宋体" w:hAnsi="宋体" w:cs="宋体"/>
          <w:highlight w:val="none"/>
          <w:lang w:eastAsia="zh-CN"/>
        </w:rPr>
        <w:t>；</w:t>
      </w:r>
    </w:p>
    <w:p>
      <w:pPr>
        <w:numPr>
          <w:ilvl w:val="0"/>
          <w:numId w:val="8"/>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根据公司需求和个人兴趣，确定长期职业发展路径</w:t>
      </w:r>
      <w:r>
        <w:rPr>
          <w:rFonts w:hint="eastAsia" w:ascii="宋体" w:hAnsi="宋体" w:cs="宋体"/>
          <w:highlight w:val="none"/>
          <w:lang w:eastAsia="zh-CN"/>
        </w:rPr>
        <w:t>；</w:t>
      </w:r>
    </w:p>
    <w:p>
      <w:pPr>
        <w:bidi w:val="0"/>
        <w:rPr>
          <w:rFonts w:hint="eastAsia" w:ascii="宋体" w:hAnsi="宋体" w:eastAsia="宋体" w:cs="宋体"/>
          <w:b/>
          <w:bCs/>
          <w:highlight w:val="none"/>
        </w:rPr>
      </w:pPr>
      <w:r>
        <w:rPr>
          <w:rFonts w:hint="eastAsia" w:ascii="宋体" w:hAnsi="宋体" w:eastAsia="宋体" w:cs="宋体"/>
          <w:b/>
          <w:bCs/>
          <w:highlight w:val="none"/>
        </w:rPr>
        <w:t>基本要求：</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本科及以上学历，专业不限，但商业、管理或相关领域优先</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应届毕业生或有不超过2年工作经验的人士</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强烈的学习意愿和快速适应新环境的能力</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出色的领导潜质和团队合作精神</w:t>
      </w:r>
      <w:r>
        <w:rPr>
          <w:rFonts w:hint="eastAsia" w:ascii="宋体" w:hAnsi="宋体" w:cs="宋体"/>
          <w:highlight w:val="none"/>
          <w:lang w:eastAsia="zh-CN"/>
        </w:rPr>
        <w:t>；</w:t>
      </w:r>
    </w:p>
    <w:p>
      <w:pPr>
        <w:numPr>
          <w:ilvl w:val="0"/>
          <w:numId w:val="9"/>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良好的分析和解决问题的能力</w:t>
      </w:r>
      <w:r>
        <w:rPr>
          <w:rFonts w:hint="eastAsia" w:ascii="宋体" w:hAnsi="宋体" w:cs="宋体"/>
          <w:highlight w:val="none"/>
          <w:lang w:eastAsia="zh-CN"/>
        </w:rPr>
        <w:t>；</w:t>
      </w:r>
    </w:p>
    <w:p>
      <w:pPr>
        <w:bidi w:val="0"/>
        <w:rPr>
          <w:rFonts w:hint="eastAsia" w:ascii="宋体" w:hAnsi="宋体" w:eastAsia="宋体" w:cs="宋体"/>
          <w:b/>
          <w:bCs/>
          <w:highlight w:val="none"/>
        </w:rPr>
      </w:pPr>
      <w:r>
        <w:rPr>
          <w:rFonts w:hint="eastAsia" w:ascii="宋体" w:hAnsi="宋体" w:eastAsia="宋体" w:cs="宋体"/>
          <w:b/>
          <w:bCs/>
          <w:highlight w:val="none"/>
        </w:rPr>
        <w:t>加分项：</w:t>
      </w:r>
    </w:p>
    <w:p>
      <w:pPr>
        <w:numPr>
          <w:ilvl w:val="0"/>
          <w:numId w:val="10"/>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有学生组织或社团领导经验</w:t>
      </w:r>
      <w:r>
        <w:rPr>
          <w:rFonts w:hint="eastAsia" w:ascii="宋体" w:hAnsi="宋体" w:cs="宋体"/>
          <w:highlight w:val="none"/>
          <w:lang w:eastAsia="zh-CN"/>
        </w:rPr>
        <w:t>；</w:t>
      </w:r>
    </w:p>
    <w:p>
      <w:pPr>
        <w:numPr>
          <w:ilvl w:val="0"/>
          <w:numId w:val="10"/>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多任务处理能力和优秀的时间管理技巧</w:t>
      </w:r>
      <w:r>
        <w:rPr>
          <w:rFonts w:hint="eastAsia" w:ascii="宋体" w:hAnsi="宋体" w:cs="宋体"/>
          <w:highlight w:val="none"/>
          <w:lang w:eastAsia="zh-CN"/>
        </w:rPr>
        <w:t>；</w:t>
      </w:r>
    </w:p>
    <w:p>
      <w:pPr>
        <w:numPr>
          <w:ilvl w:val="0"/>
          <w:numId w:val="10"/>
        </w:numPr>
        <w:bidi w:val="0"/>
        <w:ind w:left="840" w:leftChars="0" w:hanging="420" w:firstLineChars="0"/>
        <w:rPr>
          <w:rFonts w:hint="eastAsia" w:ascii="宋体" w:hAnsi="宋体" w:eastAsia="宋体" w:cs="宋体"/>
          <w:highlight w:val="none"/>
        </w:rPr>
      </w:pPr>
      <w:r>
        <w:rPr>
          <w:rFonts w:hint="eastAsia" w:ascii="宋体" w:hAnsi="宋体" w:eastAsia="宋体" w:cs="宋体"/>
          <w:highlight w:val="none"/>
        </w:rPr>
        <w:t>能够在压力下保持冷静和专注</w:t>
      </w:r>
      <w:r>
        <w:rPr>
          <w:rFonts w:hint="eastAsia" w:ascii="宋体" w:hAnsi="宋体" w:cs="宋体"/>
          <w:highlight w:val="none"/>
          <w:lang w:eastAsia="zh-CN"/>
        </w:rPr>
        <w:t>；</w:t>
      </w:r>
    </w:p>
    <w:p>
      <w:pPr>
        <w:bidi w:val="0"/>
        <w:rPr>
          <w:rFonts w:hint="eastAsia" w:ascii="宋体" w:hAnsi="宋体" w:eastAsia="宋体" w:cs="宋体"/>
          <w:highlight w:val="none"/>
        </w:rPr>
      </w:pPr>
    </w:p>
    <w:p>
      <w:pPr>
        <w:pStyle w:val="2"/>
        <w:keepNext/>
        <w:keepLines/>
        <w:pageBreakBefore w:val="0"/>
        <w:widowControl w:val="0"/>
        <w:numPr>
          <w:ilvl w:val="0"/>
          <w:numId w:val="2"/>
        </w:numPr>
        <w:kinsoku/>
        <w:wordWrap w:val="0"/>
        <w:overflowPunct/>
        <w:topLinePunct/>
        <w:autoSpaceDE/>
        <w:autoSpaceDN/>
        <w:bidi w:val="0"/>
        <w:adjustRightInd/>
        <w:snapToGrid/>
        <w:spacing w:after="157" w:afterLines="50"/>
        <w:ind w:firstLine="562"/>
        <w:textAlignment w:val="auto"/>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‌预期效果与后续合作‌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0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我们期待通过此次宣讲会，不仅能为贵校学生提供宝贵的职业指导和就业机会，也能加深双方的了解与合作，为未来的校企合作项目奠定坚实基础。宣讲会后，我们将根据收集到的反馈，持续优化招聘流程和服务，确保每位参与学生都能获得实质性的帮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00" w:lineRule="auto"/>
        <w:ind w:left="0" w:right="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敬请贵校领导及就业指导中心予以审批，并期待早日收到贵校的回复。如有任何疑问或需进一步讨论，请随时与我们联系。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00" w:lineRule="auto"/>
        <w:ind w:left="0" w:leftChars="0" w:right="0" w:firstLine="42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此致</w:t>
      </w:r>
      <w:r>
        <w:rPr>
          <w:rFonts w:hint="eastAsia" w:ascii="宋体" w:hAnsi="宋体" w:eastAsia="宋体" w:cs="宋体"/>
          <w:kern w:val="2"/>
          <w:sz w:val="24"/>
          <w:szCs w:val="24"/>
          <w:highlight w:val="none"/>
          <w:lang w:val="en-US" w:eastAsia="zh-CN" w:bidi="ar-SA"/>
        </w:rPr>
        <w:br w:type="textWrapping"/>
      </w:r>
      <w:r>
        <w:rPr>
          <w:rFonts w:hint="eastAsia" w:ascii="宋体" w:hAnsi="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敬礼！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00" w:lineRule="auto"/>
        <w:ind w:left="0" w:leftChars="0" w:right="0" w:firstLine="0" w:firstLineChars="0"/>
        <w:jc w:val="left"/>
        <w:textAlignment w:val="auto"/>
        <w:rPr>
          <w:rFonts w:hint="default" w:ascii="宋体" w:hAnsi="宋体" w:eastAsia="宋体" w:cs="宋体"/>
          <w:b/>
          <w:kern w:val="2"/>
          <w:sz w:val="21"/>
          <w:szCs w:val="24"/>
          <w:highlight w:val="none"/>
          <w:lang w:val="en-US" w:eastAsia="zh-CN" w:bidi="ar-SA"/>
        </w:rPr>
      </w:pP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cs="宋体"/>
          <w:i w:val="0"/>
          <w:iCs w:val="0"/>
          <w:caps w:val="0"/>
          <w:color w:val="333333"/>
          <w:spacing w:val="0"/>
          <w:sz w:val="21"/>
          <w:szCs w:val="21"/>
          <w:highlight w:val="none"/>
          <w:shd w:val="clear" w:fill="FFFFFF"/>
          <w:lang w:eastAsia="zh-CN"/>
        </w:rPr>
        <w:t>【</w:t>
      </w:r>
      <w:r>
        <w:rPr>
          <w:rStyle w:val="9"/>
          <w:rFonts w:hint="eastAsia" w:ascii="宋体" w:hAnsi="宋体" w:eastAsia="宋体" w:cs="宋体"/>
          <w:i w:val="0"/>
          <w:iCs w:val="0"/>
          <w:caps w:val="0"/>
          <w:color w:val="333333"/>
          <w:spacing w:val="0"/>
          <w:sz w:val="21"/>
          <w:szCs w:val="21"/>
          <w:highlight w:val="none"/>
          <w:shd w:val="clear" w:fill="FFFFFF"/>
        </w:rPr>
        <w:t>公司名称</w:t>
      </w:r>
      <w:r>
        <w:rPr>
          <w:rFonts w:hint="eastAsia" w:ascii="宋体" w:hAnsi="宋体" w:cs="宋体"/>
          <w:i w:val="0"/>
          <w:iCs w:val="0"/>
          <w:caps w:val="0"/>
          <w:color w:val="333333"/>
          <w:spacing w:val="0"/>
          <w:sz w:val="21"/>
          <w:szCs w:val="21"/>
          <w:highlight w:val="none"/>
          <w:shd w:val="clear" w:fill="FFFFFF"/>
          <w:lang w:eastAsia="zh-CN"/>
        </w:rPr>
        <w:t>】</w:t>
      </w:r>
      <w:r>
        <w:rPr>
          <w:rFonts w:hint="eastAsia" w:ascii="宋体" w:hAnsi="宋体" w:cs="宋体"/>
          <w:i w:val="0"/>
          <w:iCs w:val="0"/>
          <w:caps w:val="0"/>
          <w:color w:val="333333"/>
          <w:spacing w:val="0"/>
          <w:sz w:val="21"/>
          <w:szCs w:val="21"/>
          <w:highlight w:val="none"/>
          <w:shd w:val="clear" w:fill="FFFFFF"/>
          <w:lang w:val="en-US" w:eastAsia="zh-CN"/>
        </w:rPr>
        <w:t>广东潮域展览有限公司</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rPr>
        <w:br w:type="textWrapping"/>
      </w:r>
      <w:r>
        <w:rPr>
          <w:rFonts w:hint="eastAsia" w:ascii="宋体" w:hAnsi="宋体" w:cs="宋体"/>
          <w:i w:val="0"/>
          <w:iCs w:val="0"/>
          <w:caps w:val="0"/>
          <w:color w:val="333333"/>
          <w:spacing w:val="0"/>
          <w:sz w:val="21"/>
          <w:szCs w:val="21"/>
          <w:highlight w:val="none"/>
          <w:shd w:val="clear" w:fill="FFFFFF"/>
          <w:lang w:eastAsia="zh-CN"/>
        </w:rPr>
        <w:t>【</w:t>
      </w:r>
      <w:r>
        <w:rPr>
          <w:rStyle w:val="9"/>
          <w:rFonts w:hint="eastAsia" w:ascii="宋体" w:hAnsi="宋体" w:eastAsia="宋体" w:cs="宋体"/>
          <w:i w:val="0"/>
          <w:iCs w:val="0"/>
          <w:caps w:val="0"/>
          <w:color w:val="333333"/>
          <w:spacing w:val="0"/>
          <w:sz w:val="21"/>
          <w:szCs w:val="21"/>
          <w:highlight w:val="none"/>
          <w:shd w:val="clear" w:fill="FFFFFF"/>
        </w:rPr>
        <w:t>申请人姓名</w:t>
      </w:r>
      <w:r>
        <w:rPr>
          <w:rFonts w:hint="eastAsia" w:ascii="宋体" w:hAnsi="宋体" w:cs="宋体"/>
          <w:i w:val="0"/>
          <w:iCs w:val="0"/>
          <w:caps w:val="0"/>
          <w:color w:val="333333"/>
          <w:spacing w:val="0"/>
          <w:sz w:val="21"/>
          <w:szCs w:val="21"/>
          <w:highlight w:val="none"/>
          <w:shd w:val="clear" w:fill="FFFFFF"/>
          <w:lang w:eastAsia="zh-CN"/>
        </w:rPr>
        <w:t>】</w:t>
      </w:r>
      <w:r>
        <w:rPr>
          <w:rFonts w:hint="eastAsia" w:ascii="宋体" w:hAnsi="宋体" w:cs="宋体"/>
          <w:i w:val="0"/>
          <w:iCs w:val="0"/>
          <w:caps w:val="0"/>
          <w:color w:val="333333"/>
          <w:spacing w:val="0"/>
          <w:sz w:val="21"/>
          <w:szCs w:val="21"/>
          <w:highlight w:val="none"/>
          <w:shd w:val="clear" w:fill="FFFFFF"/>
          <w:lang w:val="en-US" w:eastAsia="zh-CN"/>
        </w:rPr>
        <w:t>张女士</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rPr>
        <w:br w:type="textWrapping"/>
      </w:r>
      <w:r>
        <w:rPr>
          <w:rFonts w:hint="eastAsia" w:ascii="宋体" w:hAnsi="宋体" w:cs="宋体"/>
          <w:i w:val="0"/>
          <w:iCs w:val="0"/>
          <w:caps w:val="0"/>
          <w:color w:val="333333"/>
          <w:spacing w:val="0"/>
          <w:sz w:val="21"/>
          <w:szCs w:val="21"/>
          <w:highlight w:val="none"/>
          <w:shd w:val="clear" w:fill="FFFFFF"/>
          <w:lang w:eastAsia="zh-CN"/>
        </w:rPr>
        <w:t>【</w:t>
      </w:r>
      <w:r>
        <w:rPr>
          <w:rStyle w:val="9"/>
          <w:rFonts w:hint="eastAsia" w:ascii="宋体" w:hAnsi="宋体" w:eastAsia="宋体" w:cs="宋体"/>
          <w:i w:val="0"/>
          <w:iCs w:val="0"/>
          <w:caps w:val="0"/>
          <w:color w:val="333333"/>
          <w:spacing w:val="0"/>
          <w:sz w:val="21"/>
          <w:szCs w:val="21"/>
          <w:highlight w:val="none"/>
          <w:shd w:val="clear" w:fill="FFFFFF"/>
        </w:rPr>
        <w:t>联系电话</w:t>
      </w:r>
      <w:r>
        <w:rPr>
          <w:rFonts w:hint="eastAsia" w:ascii="宋体" w:hAnsi="宋体" w:cs="宋体"/>
          <w:i w:val="0"/>
          <w:iCs w:val="0"/>
          <w:caps w:val="0"/>
          <w:color w:val="333333"/>
          <w:spacing w:val="0"/>
          <w:sz w:val="21"/>
          <w:szCs w:val="21"/>
          <w:highlight w:val="none"/>
          <w:shd w:val="clear" w:fill="FFFFFF"/>
          <w:lang w:eastAsia="zh-CN"/>
        </w:rPr>
        <w:t>】</w:t>
      </w:r>
      <w:r>
        <w:rPr>
          <w:rFonts w:hint="eastAsia" w:ascii="宋体" w:hAnsi="宋体" w:cs="宋体"/>
          <w:i w:val="0"/>
          <w:iCs w:val="0"/>
          <w:caps w:val="0"/>
          <w:color w:val="333333"/>
          <w:spacing w:val="0"/>
          <w:sz w:val="21"/>
          <w:szCs w:val="21"/>
          <w:highlight w:val="none"/>
          <w:shd w:val="clear" w:fill="FFFFFF"/>
          <w:lang w:val="en-US" w:eastAsia="zh-CN"/>
        </w:rPr>
        <w:t>13433800840</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rPr>
        <w:br w:type="textWrapping"/>
      </w:r>
      <w:r>
        <w:rPr>
          <w:rFonts w:hint="eastAsia" w:ascii="宋体" w:hAnsi="宋体" w:cs="宋体"/>
          <w:i w:val="0"/>
          <w:iCs w:val="0"/>
          <w:caps w:val="0"/>
          <w:color w:val="333333"/>
          <w:spacing w:val="0"/>
          <w:sz w:val="21"/>
          <w:szCs w:val="21"/>
          <w:highlight w:val="none"/>
          <w:shd w:val="clear" w:fill="FFFFFF"/>
          <w:lang w:eastAsia="zh-CN"/>
        </w:rPr>
        <w:t>【</w:t>
      </w:r>
      <w:r>
        <w:rPr>
          <w:rStyle w:val="9"/>
          <w:rFonts w:hint="eastAsia" w:ascii="宋体" w:hAnsi="宋体" w:eastAsia="宋体" w:cs="宋体"/>
          <w:i w:val="0"/>
          <w:iCs w:val="0"/>
          <w:caps w:val="0"/>
          <w:color w:val="333333"/>
          <w:spacing w:val="0"/>
          <w:sz w:val="21"/>
          <w:szCs w:val="21"/>
          <w:highlight w:val="none"/>
          <w:shd w:val="clear" w:fill="FFFFFF"/>
        </w:rPr>
        <w:t>电子邮箱</w:t>
      </w:r>
      <w:r>
        <w:rPr>
          <w:rFonts w:hint="eastAsia" w:ascii="宋体" w:hAnsi="宋体" w:cs="宋体"/>
          <w:i w:val="0"/>
          <w:iCs w:val="0"/>
          <w:caps w:val="0"/>
          <w:color w:val="333333"/>
          <w:spacing w:val="0"/>
          <w:sz w:val="21"/>
          <w:szCs w:val="21"/>
          <w:highlight w:val="none"/>
          <w:shd w:val="clear" w:fill="FFFFFF"/>
          <w:lang w:eastAsia="zh-CN"/>
        </w:rPr>
        <w:t>】</w:t>
      </w:r>
      <w:r>
        <w:rPr>
          <w:rFonts w:hint="eastAsia" w:ascii="宋体" w:hAnsi="宋体" w:cs="宋体"/>
          <w:i w:val="0"/>
          <w:iCs w:val="0"/>
          <w:caps w:val="0"/>
          <w:color w:val="333333"/>
          <w:spacing w:val="0"/>
          <w:sz w:val="21"/>
          <w:szCs w:val="21"/>
          <w:highlight w:val="none"/>
          <w:shd w:val="clear" w:fill="FFFFFF"/>
          <w:lang w:val="en-US" w:eastAsia="zh-CN"/>
        </w:rPr>
        <w:t>Sophiazhang@chaoyu-expo.com</w:t>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eastAsia="宋体" w:cs="宋体"/>
          <w:i w:val="0"/>
          <w:iCs w:val="0"/>
          <w:caps w:val="0"/>
          <w:color w:val="333333"/>
          <w:spacing w:val="0"/>
          <w:sz w:val="21"/>
          <w:szCs w:val="21"/>
          <w:highlight w:val="none"/>
          <w:shd w:val="clear" w:fill="FFFFFF"/>
        </w:rPr>
        <w:br w:type="textWrapping"/>
      </w:r>
      <w:r>
        <w:rPr>
          <w:rFonts w:hint="eastAsia" w:ascii="宋体" w:hAnsi="宋体" w:eastAsia="宋体" w:cs="宋体"/>
          <w:i w:val="0"/>
          <w:iCs w:val="0"/>
          <w:caps w:val="0"/>
          <w:color w:val="333333"/>
          <w:spacing w:val="0"/>
          <w:sz w:val="21"/>
          <w:szCs w:val="21"/>
          <w:highlight w:val="none"/>
          <w:shd w:val="clear" w:fill="FFFFFF"/>
        </w:rPr>
        <w:t>‌</w:t>
      </w:r>
      <w:r>
        <w:rPr>
          <w:rFonts w:hint="eastAsia" w:ascii="宋体" w:hAnsi="宋体" w:cs="宋体"/>
          <w:i w:val="0"/>
          <w:iCs w:val="0"/>
          <w:caps w:val="0"/>
          <w:color w:val="333333"/>
          <w:spacing w:val="0"/>
          <w:sz w:val="21"/>
          <w:szCs w:val="21"/>
          <w:highlight w:val="none"/>
          <w:shd w:val="clear" w:fill="FFFFFF"/>
          <w:lang w:eastAsia="zh-CN"/>
        </w:rPr>
        <w:t>【</w:t>
      </w:r>
      <w:r>
        <w:rPr>
          <w:rStyle w:val="9"/>
          <w:rFonts w:hint="eastAsia" w:ascii="宋体" w:hAnsi="宋体" w:eastAsia="宋体" w:cs="宋体"/>
          <w:i w:val="0"/>
          <w:iCs w:val="0"/>
          <w:caps w:val="0"/>
          <w:color w:val="333333"/>
          <w:spacing w:val="0"/>
          <w:sz w:val="21"/>
          <w:szCs w:val="21"/>
          <w:highlight w:val="none"/>
          <w:shd w:val="clear" w:fill="FFFFFF"/>
        </w:rPr>
        <w:t>申请日期</w:t>
      </w:r>
      <w:r>
        <w:rPr>
          <w:rFonts w:hint="eastAsia" w:ascii="宋体" w:hAnsi="宋体" w:cs="宋体"/>
          <w:i w:val="0"/>
          <w:iCs w:val="0"/>
          <w:caps w:val="0"/>
          <w:color w:val="333333"/>
          <w:spacing w:val="0"/>
          <w:sz w:val="21"/>
          <w:szCs w:val="21"/>
          <w:highlight w:val="none"/>
          <w:shd w:val="clear" w:fill="FFFFFF"/>
          <w:lang w:eastAsia="zh-CN"/>
        </w:rPr>
        <w:t>】</w:t>
      </w:r>
      <w:r>
        <w:rPr>
          <w:rFonts w:hint="eastAsia" w:ascii="宋体" w:hAnsi="宋体" w:cs="宋体"/>
          <w:i w:val="0"/>
          <w:iCs w:val="0"/>
          <w:caps w:val="0"/>
          <w:color w:val="333333"/>
          <w:spacing w:val="0"/>
          <w:sz w:val="21"/>
          <w:szCs w:val="21"/>
          <w:highlight w:val="none"/>
          <w:shd w:val="clear" w:fill="FFFFFF"/>
          <w:lang w:val="en-US" w:eastAsia="zh-CN"/>
        </w:rPr>
        <w:t>2024/09/14</w:t>
      </w:r>
      <w:bookmarkEnd w:id="0"/>
    </w:p>
    <w:sectPr>
      <w:pgSz w:w="11906" w:h="16838"/>
      <w:pgMar w:top="1440" w:right="1559" w:bottom="1440"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98DB1"/>
    <w:multiLevelType w:val="singleLevel"/>
    <w:tmpl w:val="89098DB1"/>
    <w:lvl w:ilvl="0" w:tentative="0">
      <w:start w:val="1"/>
      <w:numFmt w:val="decimal"/>
      <w:lvlText w:val="%1."/>
      <w:lvlJc w:val="left"/>
      <w:pPr>
        <w:tabs>
          <w:tab w:val="left" w:pos="420"/>
        </w:tabs>
        <w:ind w:left="845" w:hanging="425"/>
      </w:pPr>
      <w:rPr>
        <w:rFonts w:hint="default"/>
      </w:rPr>
    </w:lvl>
  </w:abstractNum>
  <w:abstractNum w:abstractNumId="1">
    <w:nsid w:val="A2D042FF"/>
    <w:multiLevelType w:val="singleLevel"/>
    <w:tmpl w:val="A2D042FF"/>
    <w:lvl w:ilvl="0" w:tentative="0">
      <w:start w:val="1"/>
      <w:numFmt w:val="bullet"/>
      <w:lvlText w:val=""/>
      <w:lvlJc w:val="left"/>
      <w:pPr>
        <w:ind w:left="420" w:hanging="420"/>
      </w:pPr>
      <w:rPr>
        <w:rFonts w:hint="default" w:ascii="Wingdings" w:hAnsi="Wingdings"/>
      </w:rPr>
    </w:lvl>
  </w:abstractNum>
  <w:abstractNum w:abstractNumId="2">
    <w:nsid w:val="A49C7AD2"/>
    <w:multiLevelType w:val="singleLevel"/>
    <w:tmpl w:val="A49C7AD2"/>
    <w:lvl w:ilvl="0" w:tentative="0">
      <w:start w:val="1"/>
      <w:numFmt w:val="bullet"/>
      <w:lvlText w:val=""/>
      <w:lvlJc w:val="left"/>
      <w:pPr>
        <w:tabs>
          <w:tab w:val="left" w:pos="420"/>
        </w:tabs>
        <w:ind w:left="840" w:hanging="420"/>
      </w:pPr>
      <w:rPr>
        <w:rFonts w:hint="default" w:ascii="Wingdings" w:hAnsi="Wingdings"/>
      </w:rPr>
    </w:lvl>
  </w:abstractNum>
  <w:abstractNum w:abstractNumId="3">
    <w:nsid w:val="D04E2EA6"/>
    <w:multiLevelType w:val="singleLevel"/>
    <w:tmpl w:val="D04E2EA6"/>
    <w:lvl w:ilvl="0" w:tentative="0">
      <w:start w:val="1"/>
      <w:numFmt w:val="decimal"/>
      <w:pStyle w:val="3"/>
      <w:suff w:val="space"/>
      <w:lvlText w:val="%1)"/>
      <w:lvlJc w:val="left"/>
      <w:pPr>
        <w:ind w:left="5" w:hanging="425"/>
      </w:pPr>
      <w:rPr>
        <w:rFonts w:hint="default"/>
        <w:b w:val="0"/>
        <w:bCs w:val="0"/>
      </w:rPr>
    </w:lvl>
  </w:abstractNum>
  <w:abstractNum w:abstractNumId="4">
    <w:nsid w:val="0D013708"/>
    <w:multiLevelType w:val="singleLevel"/>
    <w:tmpl w:val="0D013708"/>
    <w:lvl w:ilvl="0" w:tentative="0">
      <w:start w:val="1"/>
      <w:numFmt w:val="bullet"/>
      <w:lvlText w:val=""/>
      <w:lvlJc w:val="left"/>
      <w:pPr>
        <w:tabs>
          <w:tab w:val="left" w:pos="420"/>
        </w:tabs>
        <w:ind w:left="840" w:hanging="420"/>
      </w:pPr>
      <w:rPr>
        <w:rFonts w:hint="default" w:ascii="Wingdings" w:hAnsi="Wingdings"/>
      </w:rPr>
    </w:lvl>
  </w:abstractNum>
  <w:abstractNum w:abstractNumId="5">
    <w:nsid w:val="1BF21849"/>
    <w:multiLevelType w:val="multilevel"/>
    <w:tmpl w:val="1BF21849"/>
    <w:lvl w:ilvl="0" w:tentative="0">
      <w:start w:val="1"/>
      <w:numFmt w:val="chineseCounting"/>
      <w:suff w:val="space"/>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23B75EE4"/>
    <w:multiLevelType w:val="singleLevel"/>
    <w:tmpl w:val="23B75EE4"/>
    <w:lvl w:ilvl="0" w:tentative="0">
      <w:start w:val="1"/>
      <w:numFmt w:val="bullet"/>
      <w:lvlText w:val=""/>
      <w:lvlJc w:val="left"/>
      <w:pPr>
        <w:tabs>
          <w:tab w:val="left" w:pos="420"/>
        </w:tabs>
        <w:ind w:left="840" w:hanging="420"/>
      </w:pPr>
      <w:rPr>
        <w:rFonts w:hint="default" w:ascii="Wingdings" w:hAnsi="Wingdings"/>
      </w:rPr>
    </w:lvl>
  </w:abstractNum>
  <w:abstractNum w:abstractNumId="7">
    <w:nsid w:val="4E04F8E3"/>
    <w:multiLevelType w:val="singleLevel"/>
    <w:tmpl w:val="4E04F8E3"/>
    <w:lvl w:ilvl="0" w:tentative="0">
      <w:start w:val="1"/>
      <w:numFmt w:val="bullet"/>
      <w:lvlText w:val=""/>
      <w:lvlJc w:val="left"/>
      <w:pPr>
        <w:tabs>
          <w:tab w:val="left" w:pos="420"/>
        </w:tabs>
        <w:ind w:left="840" w:hanging="420"/>
      </w:pPr>
      <w:rPr>
        <w:rFonts w:hint="default" w:ascii="Wingdings" w:hAnsi="Wingdings"/>
      </w:rPr>
    </w:lvl>
  </w:abstractNum>
  <w:abstractNum w:abstractNumId="8">
    <w:nsid w:val="595B97C3"/>
    <w:multiLevelType w:val="singleLevel"/>
    <w:tmpl w:val="595B97C3"/>
    <w:lvl w:ilvl="0" w:tentative="0">
      <w:start w:val="1"/>
      <w:numFmt w:val="decimal"/>
      <w:lvlText w:val="%1."/>
      <w:lvlJc w:val="left"/>
      <w:pPr>
        <w:tabs>
          <w:tab w:val="left" w:pos="420"/>
        </w:tabs>
        <w:ind w:left="845" w:hanging="425"/>
      </w:pPr>
      <w:rPr>
        <w:rFonts w:hint="default"/>
        <w:b/>
        <w:bCs/>
      </w:rPr>
    </w:lvl>
  </w:abstractNum>
  <w:abstractNum w:abstractNumId="9">
    <w:nsid w:val="5AAFE976"/>
    <w:multiLevelType w:val="singleLevel"/>
    <w:tmpl w:val="5AAFE976"/>
    <w:lvl w:ilvl="0" w:tentative="0">
      <w:start w:val="1"/>
      <w:numFmt w:val="decimal"/>
      <w:lvlText w:val="%1."/>
      <w:lvlJc w:val="left"/>
      <w:pPr>
        <w:ind w:left="425" w:hanging="425"/>
      </w:pPr>
      <w:rPr>
        <w:rFonts w:hint="default"/>
      </w:rPr>
    </w:lvl>
  </w:abstractNum>
  <w:abstractNum w:abstractNumId="10">
    <w:nsid w:val="6AF40708"/>
    <w:multiLevelType w:val="singleLevel"/>
    <w:tmpl w:val="6AF40708"/>
    <w:lvl w:ilvl="0" w:tentative="0">
      <w:start w:val="1"/>
      <w:numFmt w:val="bullet"/>
      <w:suff w:val="space"/>
      <w:lvlText w:val=""/>
      <w:lvlJc w:val="left"/>
      <w:pPr>
        <w:ind w:left="840" w:hanging="420"/>
      </w:pPr>
      <w:rPr>
        <w:rFonts w:hint="default" w:ascii="Wingdings" w:hAnsi="Wingdings"/>
      </w:rPr>
    </w:lvl>
  </w:abstractNum>
  <w:abstractNum w:abstractNumId="11">
    <w:nsid w:val="6B6E462E"/>
    <w:multiLevelType w:val="singleLevel"/>
    <w:tmpl w:val="6B6E462E"/>
    <w:lvl w:ilvl="0" w:tentative="0">
      <w:start w:val="1"/>
      <w:numFmt w:val="bullet"/>
      <w:lvlText w:val=""/>
      <w:lvlJc w:val="left"/>
      <w:pPr>
        <w:tabs>
          <w:tab w:val="left" w:pos="420"/>
        </w:tabs>
        <w:ind w:left="840" w:hanging="420"/>
      </w:pPr>
      <w:rPr>
        <w:rFonts w:hint="default" w:ascii="Wingdings" w:hAnsi="Wingdings"/>
      </w:rPr>
    </w:lvl>
  </w:abstractNum>
  <w:num w:numId="1">
    <w:abstractNumId w:val="3"/>
  </w:num>
  <w:num w:numId="2">
    <w:abstractNumId w:val="5"/>
  </w:num>
  <w:num w:numId="3">
    <w:abstractNumId w:val="9"/>
  </w:num>
  <w:num w:numId="4">
    <w:abstractNumId w:val="1"/>
  </w:num>
  <w:num w:numId="5">
    <w:abstractNumId w:val="8"/>
  </w:num>
  <w:num w:numId="6">
    <w:abstractNumId w:val="7"/>
  </w:num>
  <w:num w:numId="7">
    <w:abstractNumId w:val="0"/>
  </w:num>
  <w:num w:numId="8">
    <w:abstractNumId w:val="10"/>
  </w:num>
  <w:num w:numId="9">
    <w:abstractNumId w:val="4"/>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YWU0ZTY3Y2M2ZjVhZGMzZmNlMTA5Mzk5YjhhOTIifQ=="/>
  </w:docVars>
  <w:rsids>
    <w:rsidRoot w:val="6DCE015E"/>
    <w:rsid w:val="062F78B2"/>
    <w:rsid w:val="06BA630B"/>
    <w:rsid w:val="10FE48EF"/>
    <w:rsid w:val="21E604A4"/>
    <w:rsid w:val="2C14291D"/>
    <w:rsid w:val="314A0145"/>
    <w:rsid w:val="3A22217B"/>
    <w:rsid w:val="420936C7"/>
    <w:rsid w:val="4EA604F0"/>
    <w:rsid w:val="54E97C35"/>
    <w:rsid w:val="6B19056F"/>
    <w:rsid w:val="6DCE015E"/>
    <w:rsid w:val="6F885CC3"/>
    <w:rsid w:val="7778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before="50" w:beforeLines="50" w:after="50" w:afterLines="50" w:line="300" w:lineRule="auto"/>
      <w:ind w:left="0" w:leftChars="0" w:firstLine="562"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wordWrap w:val="0"/>
      <w:topLinePunct/>
      <w:spacing w:before="50" w:beforeLines="50" w:beforeAutospacing="0" w:after="50" w:afterLines="50" w:afterAutospacing="0" w:line="300" w:lineRule="auto"/>
      <w:jc w:val="left"/>
      <w:outlineLvl w:val="0"/>
    </w:pPr>
    <w:rPr>
      <w:b/>
      <w:kern w:val="44"/>
    </w:rPr>
  </w:style>
  <w:style w:type="paragraph" w:styleId="3">
    <w:name w:val="heading 2"/>
    <w:basedOn w:val="1"/>
    <w:next w:val="1"/>
    <w:unhideWhenUsed/>
    <w:qFormat/>
    <w:uiPriority w:val="0"/>
    <w:pPr>
      <w:keepNext/>
      <w:keepLines/>
      <w:numPr>
        <w:ilvl w:val="0"/>
        <w:numId w:val="1"/>
      </w:numPr>
      <w:ind w:left="5" w:hanging="425"/>
      <w:outlineLvl w:val="1"/>
    </w:pPr>
    <w:rPr>
      <w:rFonts w:ascii="宋体" w:hAnsi="宋体" w:cs="宋体"/>
      <w:b/>
      <w:bCs/>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toc 1"/>
    <w:basedOn w:val="1"/>
    <w:next w:val="1"/>
    <w:uiPriority w:val="0"/>
  </w:style>
  <w:style w:type="paragraph" w:styleId="5">
    <w:name w:val="toc 2"/>
    <w:basedOn w:val="1"/>
    <w:next w:val="1"/>
    <w:autoRedefine/>
    <w:qFormat/>
    <w:uiPriority w:val="0"/>
    <w:pPr>
      <w:ind w:left="420" w:leftChars="200"/>
    </w:pPr>
  </w:style>
  <w:style w:type="paragraph" w:styleId="6">
    <w:name w:val="Normal (Web)"/>
    <w:basedOn w:val="1"/>
    <w:autoRedefine/>
    <w:qFormat/>
    <w:uiPriority w:val="0"/>
    <w:rPr>
      <w:sz w:val="24"/>
    </w:rPr>
  </w:style>
  <w:style w:type="character" w:styleId="9">
    <w:name w:val="Strong"/>
    <w:basedOn w:val="8"/>
    <w:autoRedefine/>
    <w:qFormat/>
    <w:uiPriority w:val="0"/>
    <w:rPr>
      <w:b/>
    </w:rPr>
  </w:style>
  <w:style w:type="paragraph" w:customStyle="1" w:styleId="1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2024-09-09T05:46:00Z</dcterms:created>
  <dc:creator>25h</dc:creator>
  <cp:lastModifiedBy>潮域展览Sophia </cp:lastModifiedBy>
  <dcterms:modified xsi:type="dcterms:W3CDTF">2024-09-14T03:32:11Z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E5C63A91D5B6407988CE974E2FB2CC8C_11</vt:lpwstr>
  </property>
</Properties>
</file>