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DDF3">
      <w:pPr>
        <w:pStyle w:val="2"/>
        <w:jc w:val="both"/>
        <w:rPr>
          <w:sz w:val="44"/>
          <w:szCs w:val="36"/>
        </w:rPr>
      </w:pPr>
      <w:r>
        <w:rPr>
          <w:rFonts w:hint="eastAsia"/>
          <w:sz w:val="44"/>
          <w:szCs w:val="36"/>
          <w:lang w:val="en-US" w:eastAsia="zh-CN"/>
        </w:rPr>
        <w:t>附件：</w:t>
      </w:r>
      <w:r>
        <w:rPr>
          <w:rFonts w:hint="eastAsia"/>
          <w:sz w:val="44"/>
          <w:szCs w:val="36"/>
        </w:rPr>
        <w:t>汕头大学</w:t>
      </w:r>
      <w:r>
        <w:rPr>
          <w:rFonts w:hint="eastAsia"/>
          <w:sz w:val="44"/>
          <w:szCs w:val="36"/>
          <w:lang w:val="en-US" w:eastAsia="zh-CN"/>
        </w:rPr>
        <w:t>学生就业信息</w:t>
      </w:r>
      <w:r>
        <w:rPr>
          <w:rFonts w:hint="eastAsia"/>
          <w:sz w:val="44"/>
          <w:szCs w:val="36"/>
        </w:rPr>
        <w:t>网查看招聘会活动指南</w:t>
      </w:r>
      <w:bookmarkStart w:id="0" w:name="_GoBack"/>
      <w:bookmarkEnd w:id="0"/>
    </w:p>
    <w:p w14:paraId="657192CF">
      <w:pPr>
        <w:rPr>
          <w:rFonts w:hint="eastAsia"/>
          <w:sz w:val="22"/>
          <w:szCs w:val="28"/>
        </w:rPr>
      </w:pPr>
    </w:p>
    <w:p w14:paraId="5119FFBE">
      <w:pPr>
        <w:rPr>
          <w:rFonts w:hint="eastAsia"/>
          <w:sz w:val="24"/>
          <w:szCs w:val="32"/>
        </w:rPr>
      </w:pPr>
      <w:r>
        <w:rPr>
          <w:sz w:val="24"/>
          <w:szCs w:val="32"/>
        </w:rPr>
        <w:t>1</w:t>
      </w:r>
      <w:r>
        <w:rPr>
          <w:rFonts w:hint="eastAsia"/>
          <w:sz w:val="24"/>
          <w:szCs w:val="32"/>
        </w:rPr>
        <w:t>、登录汕头大学</w:t>
      </w:r>
      <w:r>
        <w:rPr>
          <w:rFonts w:hint="eastAsia"/>
          <w:sz w:val="24"/>
          <w:szCs w:val="32"/>
          <w:lang w:val="en-US" w:eastAsia="zh-CN"/>
        </w:rPr>
        <w:t>学生就业信息</w:t>
      </w:r>
      <w:r>
        <w:rPr>
          <w:rFonts w:hint="eastAsia"/>
          <w:sz w:val="24"/>
          <w:szCs w:val="32"/>
        </w:rPr>
        <w:t>网：</w:t>
      </w:r>
      <w:r>
        <w:fldChar w:fldCharType="begin"/>
      </w:r>
      <w:r>
        <w:instrText xml:space="preserve"> HYPERLINK "http://gdc.stu.edu.cn，并点击" </w:instrText>
      </w:r>
      <w:r>
        <w:fldChar w:fldCharType="separate"/>
      </w:r>
      <w:r>
        <w:rPr>
          <w:rStyle w:val="7"/>
          <w:color w:val="auto"/>
          <w:sz w:val="24"/>
          <w:szCs w:val="32"/>
          <w:u w:val="none"/>
        </w:rPr>
        <w:t>http://gdc.stu.edu.cn</w:t>
      </w:r>
      <w:r>
        <w:rPr>
          <w:rStyle w:val="7"/>
          <w:rFonts w:hint="eastAsia"/>
          <w:color w:val="auto"/>
          <w:sz w:val="24"/>
          <w:szCs w:val="32"/>
          <w:u w:val="none"/>
        </w:rPr>
        <w:t>，并点击</w:t>
      </w:r>
      <w:r>
        <w:rPr>
          <w:rStyle w:val="7"/>
          <w:rFonts w:hint="eastAsia"/>
          <w:color w:val="auto"/>
          <w:sz w:val="24"/>
          <w:szCs w:val="32"/>
          <w:u w:val="none"/>
        </w:rPr>
        <w:fldChar w:fldCharType="end"/>
      </w:r>
      <w:r>
        <w:rPr>
          <w:rFonts w:hint="eastAsia"/>
          <w:sz w:val="24"/>
          <w:szCs w:val="32"/>
        </w:rPr>
        <w:t>招聘会轮播</w:t>
      </w:r>
      <w:r>
        <w:rPr>
          <w:rFonts w:hint="eastAsia"/>
          <w:b/>
          <w:bCs/>
          <w:sz w:val="24"/>
          <w:szCs w:val="32"/>
        </w:rPr>
        <w:t>页面“汕头大学2</w:t>
      </w:r>
      <w:r>
        <w:rPr>
          <w:b/>
          <w:bCs/>
          <w:sz w:val="24"/>
          <w:szCs w:val="32"/>
        </w:rPr>
        <w:t>02</w:t>
      </w:r>
      <w:r>
        <w:rPr>
          <w:rFonts w:hint="eastAsia"/>
          <w:b/>
          <w:bCs/>
          <w:sz w:val="24"/>
          <w:szCs w:val="32"/>
          <w:lang w:val="en-US" w:eastAsia="zh-CN"/>
        </w:rPr>
        <w:t>6</w:t>
      </w:r>
      <w:r>
        <w:rPr>
          <w:rFonts w:hint="eastAsia"/>
          <w:b/>
          <w:bCs/>
          <w:sz w:val="24"/>
          <w:szCs w:val="32"/>
        </w:rPr>
        <w:t>届毕业生夏季网络招聘会”</w:t>
      </w:r>
      <w:r>
        <w:rPr>
          <w:rFonts w:hint="eastAsia"/>
          <w:sz w:val="24"/>
          <w:szCs w:val="32"/>
        </w:rPr>
        <w:t>（如下如所示）。</w:t>
      </w:r>
    </w:p>
    <w:p w14:paraId="6D74EF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875280"/>
            <wp:effectExtent l="0" t="0" r="14605" b="20320"/>
            <wp:docPr id="1" name="图片 1" descr="/Users/linyuanyi/Library/Containers/com.kingsoft.wpsoffice.mac/Data/tmp/picturecompress_20260622095629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linyuanyi/Library/Containers/com.kingsoft.wpsoffice.mac/Data/tmp/picturecompress_20260622095629/output_1.pn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63C99">
      <w:pPr>
        <w:rPr>
          <w:rFonts w:hint="eastAsia"/>
        </w:rPr>
      </w:pPr>
    </w:p>
    <w:p w14:paraId="1C4F863C">
      <w:pPr>
        <w:rPr>
          <w:rFonts w:hint="eastAsia"/>
          <w:sz w:val="22"/>
          <w:szCs w:val="28"/>
        </w:rPr>
      </w:pPr>
    </w:p>
    <w:p w14:paraId="19513BEB">
      <w:pPr>
        <w:rPr>
          <w:rFonts w:hint="eastAsia"/>
          <w:sz w:val="24"/>
          <w:szCs w:val="32"/>
        </w:rPr>
      </w:pPr>
      <w:r>
        <w:rPr>
          <w:sz w:val="24"/>
          <w:szCs w:val="32"/>
        </w:rPr>
        <w:t>2</w:t>
      </w:r>
      <w:r>
        <w:rPr>
          <w:rFonts w:hint="eastAsia"/>
          <w:sz w:val="24"/>
          <w:szCs w:val="32"/>
        </w:rPr>
        <w:t>、进入后以下界面后，点击</w:t>
      </w:r>
      <w:r>
        <w:rPr>
          <w:rFonts w:hint="eastAsia"/>
          <w:b/>
          <w:bCs/>
          <w:sz w:val="24"/>
          <w:szCs w:val="32"/>
        </w:rPr>
        <w:t>“参会单位列表</w:t>
      </w:r>
      <w:r>
        <w:rPr>
          <w:rFonts w:hint="eastAsia"/>
          <w:sz w:val="24"/>
          <w:szCs w:val="32"/>
        </w:rPr>
        <w:t>”</w:t>
      </w:r>
    </w:p>
    <w:p w14:paraId="76880C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948305"/>
            <wp:effectExtent l="0" t="0" r="4445" b="10795"/>
            <wp:docPr id="2" name="图片 2" descr="截屏2026-06-22 11.06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6-06-22 11.06.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4C0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</w:t>
      </w:r>
      <w:r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 xml:space="preserve"> 进入以下界面，点击“</w:t>
      </w:r>
      <w:r>
        <w:rPr>
          <w:rFonts w:hint="eastAsia"/>
          <w:b/>
          <w:bCs/>
          <w:sz w:val="24"/>
          <w:szCs w:val="32"/>
        </w:rPr>
        <w:t>学生登录入口”</w:t>
      </w:r>
      <w:r>
        <w:rPr>
          <w:rFonts w:hint="eastAsia"/>
          <w:sz w:val="24"/>
          <w:szCs w:val="32"/>
        </w:rPr>
        <w:t>可进行登录操作。（注意：登录密码无修改的话默认为出生年月日），可按分类选择自己心仪的行业。</w:t>
      </w:r>
    </w:p>
    <w:p w14:paraId="203812C3">
      <w:pPr>
        <w:rPr>
          <w:rFonts w:hint="eastAsia"/>
        </w:rPr>
      </w:pPr>
    </w:p>
    <w:p w14:paraId="2234768B">
      <w:pPr>
        <w:rPr>
          <w:rFonts w:hint="eastAsia"/>
        </w:rPr>
      </w:pPr>
      <w:r>
        <w:drawing>
          <wp:inline distT="0" distB="0" distL="114300" distR="114300">
            <wp:extent cx="5483860" cy="4673600"/>
            <wp:effectExtent l="0" t="0" r="254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72B5">
      <w:pPr>
        <w:rPr>
          <w:rFonts w:hint="eastAsia"/>
          <w:sz w:val="24"/>
        </w:rPr>
      </w:pPr>
      <w:r>
        <w:rPr>
          <w:sz w:val="24"/>
        </w:rPr>
        <w:t xml:space="preserve">4. </w:t>
      </w:r>
      <w:r>
        <w:rPr>
          <w:rFonts w:hint="eastAsia"/>
          <w:sz w:val="24"/>
        </w:rPr>
        <w:t>上个界面往下滑可见具体企业，点击</w:t>
      </w:r>
      <w:r>
        <w:rPr>
          <w:rFonts w:hint="eastAsia"/>
          <w:b/>
          <w:bCs/>
          <w:sz w:val="24"/>
        </w:rPr>
        <w:t>“查看详情”</w:t>
      </w:r>
      <w:r>
        <w:rPr>
          <w:rFonts w:hint="eastAsia"/>
          <w:sz w:val="24"/>
        </w:rPr>
        <w:t>可进入该公司岗位的具体信息。</w:t>
      </w:r>
    </w:p>
    <w:p w14:paraId="12A17D26">
      <w:pPr>
        <w:rPr>
          <w:rFonts w:hint="eastAsia"/>
        </w:rPr>
      </w:pPr>
      <w:r>
        <w:drawing>
          <wp:inline distT="0" distB="0" distL="114300" distR="114300">
            <wp:extent cx="6019165" cy="2269490"/>
            <wp:effectExtent l="0" t="0" r="635" b="381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AC3CA">
      <w:pPr>
        <w:rPr>
          <w:rFonts w:hint="eastAsia"/>
        </w:rPr>
      </w:pPr>
    </w:p>
    <w:p w14:paraId="474603EF">
      <w:pPr>
        <w:rPr>
          <w:rFonts w:hint="eastAsia"/>
          <w:sz w:val="24"/>
          <w:szCs w:val="32"/>
        </w:rPr>
      </w:pPr>
      <w:r>
        <w:rPr>
          <w:sz w:val="24"/>
          <w:szCs w:val="32"/>
        </w:rPr>
        <w:t xml:space="preserve">5. </w:t>
      </w:r>
      <w:r>
        <w:rPr>
          <w:rFonts w:hint="eastAsia"/>
          <w:sz w:val="24"/>
          <w:szCs w:val="32"/>
        </w:rPr>
        <w:t>进入界面如下，可见企业基本信息。</w:t>
      </w:r>
    </w:p>
    <w:p w14:paraId="6411C2B6">
      <w:pPr>
        <w:rPr>
          <w:rFonts w:hint="eastAsia"/>
        </w:rPr>
      </w:pPr>
      <w:r>
        <w:drawing>
          <wp:inline distT="0" distB="0" distL="114300" distR="114300">
            <wp:extent cx="5259705" cy="1786255"/>
            <wp:effectExtent l="0" t="0" r="1079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7A69F">
      <w:pPr>
        <w:rPr>
          <w:rFonts w:hint="eastAsia"/>
        </w:rPr>
      </w:pPr>
    </w:p>
    <w:p w14:paraId="5B6FE7D1">
      <w:pPr>
        <w:rPr>
          <w:rFonts w:hint="eastAsia"/>
          <w:sz w:val="22"/>
          <w:szCs w:val="28"/>
        </w:rPr>
      </w:pPr>
      <w:r>
        <w:rPr>
          <w:sz w:val="24"/>
          <w:szCs w:val="32"/>
        </w:rPr>
        <w:t>6</w:t>
      </w:r>
      <w:r>
        <w:rPr>
          <w:rFonts w:hint="eastAsia"/>
          <w:sz w:val="24"/>
          <w:szCs w:val="32"/>
        </w:rPr>
        <w:t>.</w:t>
      </w: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上个界面往下滑后可查看招聘岗位具体情况。</w:t>
      </w:r>
    </w:p>
    <w:p w14:paraId="6F1D36C2">
      <w:pPr>
        <w:rPr>
          <w:rFonts w:hint="eastAsia"/>
        </w:rPr>
      </w:pPr>
      <w:r>
        <w:drawing>
          <wp:inline distT="0" distB="0" distL="114300" distR="114300">
            <wp:extent cx="5262245" cy="2106930"/>
            <wp:effectExtent l="0" t="0" r="8255" b="12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97A7">
      <w:pPr>
        <w:rPr>
          <w:rFonts w:hint="eastAsia"/>
          <w:sz w:val="22"/>
          <w:szCs w:val="28"/>
        </w:rPr>
      </w:pPr>
      <w:r>
        <w:rPr>
          <w:rFonts w:hint="eastAsia"/>
          <w:sz w:val="24"/>
          <w:szCs w:val="32"/>
        </w:rPr>
        <w:t>7</w:t>
      </w:r>
      <w:r>
        <w:rPr>
          <w:sz w:val="24"/>
          <w:szCs w:val="32"/>
        </w:rPr>
        <w:t xml:space="preserve">. </w:t>
      </w:r>
      <w:r>
        <w:rPr>
          <w:rFonts w:hint="eastAsia"/>
          <w:sz w:val="24"/>
          <w:szCs w:val="32"/>
        </w:rPr>
        <w:t>投递简历：点击上个页面的</w:t>
      </w:r>
      <w:r>
        <w:rPr>
          <w:rFonts w:hint="eastAsia"/>
          <w:b/>
          <w:bCs/>
          <w:sz w:val="24"/>
          <w:szCs w:val="32"/>
        </w:rPr>
        <w:t>“投递简历”</w:t>
      </w:r>
    </w:p>
    <w:p w14:paraId="4D28C027">
      <w:pPr>
        <w:rPr>
          <w:rFonts w:hint="eastAsia"/>
        </w:rPr>
      </w:pPr>
      <w:r>
        <w:drawing>
          <wp:inline distT="0" distB="0" distL="114300" distR="114300">
            <wp:extent cx="5262245" cy="2106295"/>
            <wp:effectExtent l="0" t="0" r="8255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E4BB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24A652B">
      <w:pPr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8</w:t>
      </w:r>
      <w:r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 xml:space="preserve"> 选择自己合适的简历，点击</w:t>
      </w:r>
      <w:r>
        <w:rPr>
          <w:rFonts w:hint="eastAsia"/>
          <w:b/>
          <w:bCs/>
          <w:sz w:val="24"/>
          <w:szCs w:val="32"/>
        </w:rPr>
        <w:t>“立即投递</w:t>
      </w:r>
      <w:r>
        <w:rPr>
          <w:rFonts w:hint="eastAsia"/>
          <w:sz w:val="24"/>
          <w:szCs w:val="32"/>
        </w:rPr>
        <w:t>”，即可投递成功。</w:t>
      </w:r>
      <w:r>
        <w:rPr>
          <w:rFonts w:hint="eastAsia"/>
          <w:b/>
          <w:bCs/>
          <w:sz w:val="24"/>
          <w:szCs w:val="32"/>
          <w:lang w:eastAsia="zh-CN"/>
        </w:rPr>
        <w:t>（</w:t>
      </w:r>
      <w:r>
        <w:rPr>
          <w:rFonts w:hint="eastAsia"/>
          <w:b/>
          <w:bCs/>
          <w:sz w:val="24"/>
          <w:szCs w:val="32"/>
          <w:lang w:val="en-US" w:eastAsia="zh-CN"/>
        </w:rPr>
        <w:t>建议同时也投递一份到公司邮箱）</w:t>
      </w:r>
    </w:p>
    <w:p w14:paraId="1B17E1B7">
      <w:pPr>
        <w:rPr>
          <w:rFonts w:hint="eastAsia"/>
        </w:rPr>
      </w:pPr>
      <w:r>
        <w:drawing>
          <wp:inline distT="0" distB="0" distL="114300" distR="114300">
            <wp:extent cx="5264785" cy="3805555"/>
            <wp:effectExtent l="0" t="0" r="5715" b="444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DAB4">
      <w:pPr>
        <w:rPr>
          <w:rFonts w:hint="eastAsia"/>
        </w:rPr>
      </w:pPr>
    </w:p>
    <w:p w14:paraId="32E5388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</w:t>
      </w:r>
      <w:r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>若是未创建过简历，则为以下界面，点击</w:t>
      </w:r>
      <w:r>
        <w:rPr>
          <w:rFonts w:hint="eastAsia"/>
          <w:b/>
          <w:bCs/>
          <w:sz w:val="24"/>
          <w:szCs w:val="32"/>
        </w:rPr>
        <w:t>“去完善简历”</w:t>
      </w:r>
      <w:r>
        <w:rPr>
          <w:rFonts w:hint="eastAsia"/>
          <w:sz w:val="24"/>
          <w:szCs w:val="32"/>
        </w:rPr>
        <w:t>，按操作完善简历即可。</w:t>
      </w:r>
    </w:p>
    <w:p w14:paraId="1EB78185">
      <w:pPr>
        <w:rPr>
          <w:rFonts w:hint="eastAsia"/>
        </w:rPr>
      </w:pPr>
      <w:r>
        <w:drawing>
          <wp:inline distT="0" distB="0" distL="0" distR="0">
            <wp:extent cx="5274310" cy="3235960"/>
            <wp:effectExtent l="0" t="0" r="2540" b="2540"/>
            <wp:docPr id="647450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5098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8E4E">
      <w:pPr>
        <w:rPr>
          <w:rFonts w:hint="eastAsia"/>
        </w:rPr>
      </w:pPr>
      <w:r>
        <w:rPr>
          <w14:ligatures w14:val="standardContextual"/>
        </w:rPr>
        <w:drawing>
          <wp:inline distT="0" distB="0" distL="0" distR="0">
            <wp:extent cx="5274310" cy="3689350"/>
            <wp:effectExtent l="0" t="0" r="2540" b="635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yYjg2ZmFlZmJiMjJjNGZjYmI5NTNhYTRhZDVjYTMifQ=="/>
  </w:docVars>
  <w:rsids>
    <w:rsidRoot w:val="007E002C"/>
    <w:rsid w:val="0001580A"/>
    <w:rsid w:val="000536A2"/>
    <w:rsid w:val="00095EFD"/>
    <w:rsid w:val="000A20CA"/>
    <w:rsid w:val="00345066"/>
    <w:rsid w:val="00375C39"/>
    <w:rsid w:val="003B0DBA"/>
    <w:rsid w:val="005C67C3"/>
    <w:rsid w:val="006E2513"/>
    <w:rsid w:val="006E6B18"/>
    <w:rsid w:val="007E002C"/>
    <w:rsid w:val="00AB4DB5"/>
    <w:rsid w:val="00BF6B8F"/>
    <w:rsid w:val="00C1471B"/>
    <w:rsid w:val="00DB0AB5"/>
    <w:rsid w:val="00EB0E72"/>
    <w:rsid w:val="00EB1419"/>
    <w:rsid w:val="0C873C93"/>
    <w:rsid w:val="0CEC527A"/>
    <w:rsid w:val="1F0D5FD1"/>
    <w:rsid w:val="6EF9A377"/>
    <w:rsid w:val="97FD879E"/>
    <w:rsid w:val="EFCDDA35"/>
    <w:rsid w:val="FFAB0B6E"/>
    <w:rsid w:val="FFFFB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11">
    <w:name w:val="标题 2 字符"/>
    <w:basedOn w:val="6"/>
    <w:link w:val="2"/>
    <w:semiHidden/>
    <w:qFormat/>
    <w:uiPriority w:val="0"/>
    <w:rPr>
      <w:rFonts w:ascii="Arial" w:hAnsi="Arial" w:eastAsia="黑体"/>
      <w:b/>
      <w:sz w:val="32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332</Words>
  <Characters>362</Characters>
  <Lines>22</Lines>
  <Paragraphs>12</Paragraphs>
  <TotalTime>22</TotalTime>
  <ScaleCrop>false</ScaleCrop>
  <LinksUpToDate>false</LinksUpToDate>
  <CharactersWithSpaces>368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2023-07-07T09:08:00Z</dcterms:created>
  <dc:creator>ooo L</dc:creator>
  <cp:lastModifiedBy> Administ</cp:lastModifiedBy>
  <dcterms:modified xsi:type="dcterms:W3CDTF">2026-06-22T11:44:45Z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844C6847B79B468DBA355EA670FAE48D_13</vt:lpwstr>
  </property>
  <property fmtid="{D5CDD505-2E9C-101B-9397-08002B2CF9AE}" pid="4" name="KSOTemplateDocerSaveRecord">
    <vt:lpwstr>eyJoZGlkIjoiMWI1M2Q3ZDA1ZGE4NGU0YzdhNmQ0MmE1ZjBjOTU1NWIiLCJ1c2VySWQiOiIxMjIwODk5ODg0In0=</vt:lpwstr>
  </property>
</Properties>
</file>